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31" w:rsidRPr="00316FCB" w:rsidRDefault="008F7075" w:rsidP="008B0C90">
      <w:pPr>
        <w:tabs>
          <w:tab w:val="left" w:pos="4100"/>
          <w:tab w:val="left" w:pos="4248"/>
          <w:tab w:val="left" w:pos="5380"/>
        </w:tabs>
        <w:ind w:right="425" w:firstLine="142"/>
        <w:jc w:val="both"/>
      </w:pPr>
      <w:r w:rsidRPr="00316FCB">
        <w:rPr>
          <w:noProof/>
        </w:rPr>
        <w:drawing>
          <wp:anchor distT="0" distB="0" distL="114300" distR="114300" simplePos="0" relativeHeight="251659264" behindDoc="0" locked="0" layoutInCell="1" allowOverlap="1">
            <wp:simplePos x="0" y="0"/>
            <wp:positionH relativeFrom="column">
              <wp:posOffset>2434589</wp:posOffset>
            </wp:positionH>
            <wp:positionV relativeFrom="paragraph">
              <wp:posOffset>-212090</wp:posOffset>
            </wp:positionV>
            <wp:extent cx="904875" cy="862965"/>
            <wp:effectExtent l="0" t="0" r="0" b="0"/>
            <wp:wrapNone/>
            <wp:docPr id="5" name="Рисунок 5" descr="http://www.proshkolu.ru/content/media/pic/std/1000000/98000/97644-4e6e5a028bb62c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hkolu.ru/content/media/pic/std/1000000/98000/97644-4e6e5a028bb62c86.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6713" cy="864718"/>
                    </a:xfrm>
                    <a:prstGeom prst="rect">
                      <a:avLst/>
                    </a:prstGeom>
                    <a:noFill/>
                    <a:ln>
                      <a:noFill/>
                    </a:ln>
                  </pic:spPr>
                </pic:pic>
              </a:graphicData>
            </a:graphic>
          </wp:anchor>
        </w:drawing>
      </w:r>
    </w:p>
    <w:p w:rsidR="00731231" w:rsidRPr="00316FCB" w:rsidRDefault="00731231" w:rsidP="00316FCB">
      <w:pPr>
        <w:tabs>
          <w:tab w:val="left" w:pos="4100"/>
          <w:tab w:val="left" w:pos="4248"/>
          <w:tab w:val="left" w:pos="5380"/>
        </w:tabs>
        <w:ind w:right="425"/>
        <w:jc w:val="both"/>
      </w:pPr>
    </w:p>
    <w:p w:rsidR="00E7663C" w:rsidRPr="00316FCB" w:rsidRDefault="00E7663C" w:rsidP="00316FCB">
      <w:pPr>
        <w:tabs>
          <w:tab w:val="left" w:pos="4100"/>
          <w:tab w:val="left" w:pos="4248"/>
          <w:tab w:val="left" w:pos="5380"/>
        </w:tabs>
        <w:ind w:right="425"/>
        <w:jc w:val="both"/>
      </w:pPr>
    </w:p>
    <w:p w:rsidR="007D1B49" w:rsidRPr="00316FCB" w:rsidRDefault="007D1B49" w:rsidP="00316FCB">
      <w:pPr>
        <w:spacing w:line="288" w:lineRule="auto"/>
        <w:jc w:val="both"/>
        <w:rPr>
          <w:sz w:val="28"/>
          <w:szCs w:val="28"/>
        </w:rPr>
      </w:pPr>
    </w:p>
    <w:p w:rsidR="00E7663C" w:rsidRPr="00316FCB" w:rsidRDefault="00E7663C" w:rsidP="008B0C90">
      <w:pPr>
        <w:spacing w:line="288" w:lineRule="auto"/>
        <w:jc w:val="center"/>
        <w:rPr>
          <w:sz w:val="36"/>
          <w:szCs w:val="36"/>
        </w:rPr>
      </w:pPr>
      <w:r w:rsidRPr="00316FCB">
        <w:rPr>
          <w:sz w:val="36"/>
          <w:szCs w:val="36"/>
        </w:rPr>
        <w:t>УПОЛНОМОЧЕННЫЙ</w:t>
      </w:r>
    </w:p>
    <w:p w:rsidR="00E7663C" w:rsidRPr="00316FCB" w:rsidRDefault="00E7663C" w:rsidP="008B0C90">
      <w:pPr>
        <w:spacing w:line="288" w:lineRule="auto"/>
        <w:jc w:val="center"/>
        <w:rPr>
          <w:sz w:val="28"/>
          <w:szCs w:val="28"/>
        </w:rPr>
      </w:pPr>
      <w:r w:rsidRPr="00316FCB">
        <w:rPr>
          <w:sz w:val="28"/>
          <w:szCs w:val="28"/>
        </w:rPr>
        <w:t>ПО ЗАЩИТЕ ПРАВ ПРЕДПРИНИМАТЕЛЕЙ В РЕСПУБЛИКЕ ДАГЕСТАН</w:t>
      </w:r>
    </w:p>
    <w:p w:rsidR="00024E85" w:rsidRPr="00316FCB" w:rsidRDefault="00D7126E" w:rsidP="008B0C90">
      <w:pPr>
        <w:spacing w:line="288" w:lineRule="auto"/>
        <w:jc w:val="center"/>
        <w:rPr>
          <w:sz w:val="14"/>
          <w:szCs w:val="26"/>
        </w:rPr>
      </w:pPr>
      <w:r>
        <w:rPr>
          <w:noProof/>
          <w:sz w:val="14"/>
          <w:szCs w:val="26"/>
        </w:rPr>
        <w:pict>
          <v:shapetype id="_x0000_t32" coordsize="21600,21600" o:spt="32" o:oned="t" path="m,l21600,21600e" filled="f">
            <v:path arrowok="t" fillok="f" o:connecttype="none"/>
            <o:lock v:ext="edit" shapetype="t"/>
          </v:shapetype>
          <v:shape id="_x0000_s1026" type="#_x0000_t32" style="position:absolute;left:0;text-align:left;margin-left:-6.3pt;margin-top:12.7pt;width:508.5pt;height:0;z-index:251660288" o:connectortype="straight" strokeweight="1.5pt"/>
        </w:pict>
      </w:r>
    </w:p>
    <w:p w:rsidR="00E7663C" w:rsidRPr="00316FCB" w:rsidRDefault="00E7663C" w:rsidP="008B0C90">
      <w:pPr>
        <w:jc w:val="center"/>
        <w:rPr>
          <w:sz w:val="2"/>
          <w:szCs w:val="26"/>
        </w:rPr>
      </w:pPr>
    </w:p>
    <w:p w:rsidR="008F7075" w:rsidRPr="00316FCB" w:rsidRDefault="008F7075" w:rsidP="008B0C90">
      <w:pPr>
        <w:jc w:val="center"/>
        <w:rPr>
          <w:sz w:val="20"/>
          <w:szCs w:val="20"/>
        </w:rPr>
      </w:pPr>
    </w:p>
    <w:p w:rsidR="008F7075" w:rsidRPr="00316FCB" w:rsidRDefault="005D4DF5" w:rsidP="008B0C90">
      <w:pPr>
        <w:jc w:val="center"/>
      </w:pPr>
      <w:r>
        <w:t>22 декабря</w:t>
      </w:r>
      <w:r w:rsidR="008F7075" w:rsidRPr="00316FCB">
        <w:t xml:space="preserve"> 2016 г.</w:t>
      </w:r>
    </w:p>
    <w:p w:rsidR="008F7075" w:rsidRPr="00316FCB" w:rsidRDefault="008F7075" w:rsidP="00316FCB">
      <w:pPr>
        <w:tabs>
          <w:tab w:val="left" w:pos="4140"/>
        </w:tabs>
        <w:jc w:val="both"/>
        <w:rPr>
          <w:sz w:val="36"/>
          <w:szCs w:val="36"/>
        </w:rPr>
      </w:pPr>
    </w:p>
    <w:p w:rsidR="00D0733B" w:rsidRPr="00316FCB" w:rsidRDefault="008F7075" w:rsidP="008B0C90">
      <w:pPr>
        <w:tabs>
          <w:tab w:val="left" w:pos="4140"/>
        </w:tabs>
        <w:jc w:val="center"/>
        <w:rPr>
          <w:sz w:val="36"/>
          <w:szCs w:val="36"/>
        </w:rPr>
      </w:pPr>
      <w:r w:rsidRPr="00316FCB">
        <w:rPr>
          <w:sz w:val="36"/>
          <w:szCs w:val="36"/>
        </w:rPr>
        <w:t>Протокол</w:t>
      </w:r>
    </w:p>
    <w:p w:rsidR="008F7075" w:rsidRPr="00316FCB" w:rsidRDefault="008F7075" w:rsidP="008B0C90">
      <w:pPr>
        <w:tabs>
          <w:tab w:val="left" w:pos="4140"/>
        </w:tabs>
        <w:jc w:val="center"/>
        <w:rPr>
          <w:sz w:val="28"/>
          <w:szCs w:val="28"/>
        </w:rPr>
      </w:pPr>
      <w:r w:rsidRPr="00316FCB">
        <w:rPr>
          <w:sz w:val="28"/>
          <w:szCs w:val="28"/>
        </w:rPr>
        <w:t>заседания Общественного экспертного совета</w:t>
      </w:r>
    </w:p>
    <w:p w:rsidR="008F7075" w:rsidRPr="00316FCB" w:rsidRDefault="008F7075" w:rsidP="00316FCB">
      <w:pPr>
        <w:tabs>
          <w:tab w:val="left" w:pos="4140"/>
        </w:tabs>
        <w:jc w:val="both"/>
        <w:rPr>
          <w:sz w:val="20"/>
          <w:szCs w:val="20"/>
        </w:rPr>
      </w:pPr>
    </w:p>
    <w:p w:rsidR="008F7075" w:rsidRPr="00316FCB" w:rsidRDefault="008F7075" w:rsidP="00316FCB">
      <w:pPr>
        <w:jc w:val="both"/>
      </w:pPr>
      <w:r w:rsidRPr="00316FCB">
        <w:t>Председательствующий:</w:t>
      </w:r>
      <w:r w:rsidR="00E626D4">
        <w:t xml:space="preserve"> </w:t>
      </w:r>
      <w:r w:rsidRPr="00316FCB">
        <w:t>Заур</w:t>
      </w:r>
      <w:r w:rsidR="00E626D4">
        <w:t xml:space="preserve"> </w:t>
      </w:r>
      <w:r w:rsidRPr="00316FCB">
        <w:t xml:space="preserve">Мажидович Курбанов. </w:t>
      </w:r>
    </w:p>
    <w:p w:rsidR="008F7075" w:rsidRPr="00316FCB" w:rsidRDefault="008F7075" w:rsidP="00316FCB">
      <w:pPr>
        <w:jc w:val="both"/>
      </w:pPr>
    </w:p>
    <w:p w:rsidR="008F7075" w:rsidRPr="00316FCB" w:rsidRDefault="008F7075" w:rsidP="008B0C90">
      <w:pPr>
        <w:ind w:firstLine="426"/>
        <w:jc w:val="both"/>
      </w:pPr>
      <w:r w:rsidRPr="00316FCB">
        <w:t xml:space="preserve">Секретарь: </w:t>
      </w:r>
      <w:r w:rsidR="008B0C90">
        <w:t>Г.С. Магомедова</w:t>
      </w:r>
    </w:p>
    <w:p w:rsidR="008F7075" w:rsidRPr="00316FCB" w:rsidRDefault="008F7075" w:rsidP="00316FCB">
      <w:pPr>
        <w:jc w:val="both"/>
      </w:pPr>
    </w:p>
    <w:p w:rsidR="008F7075" w:rsidRPr="00316FCB" w:rsidRDefault="00307F24" w:rsidP="00316FCB">
      <w:pPr>
        <w:jc w:val="both"/>
      </w:pPr>
      <w:r w:rsidRPr="00316FCB">
        <w:t xml:space="preserve">Присутствовали: </w:t>
      </w:r>
      <w:r w:rsidR="008B0C90">
        <w:t>46</w:t>
      </w:r>
      <w:r w:rsidR="008F7075" w:rsidRPr="00316FCB">
        <w:t xml:space="preserve">человек. </w:t>
      </w:r>
    </w:p>
    <w:p w:rsidR="008F7075" w:rsidRPr="00316FCB" w:rsidRDefault="008F7075" w:rsidP="00316FCB">
      <w:pPr>
        <w:jc w:val="both"/>
      </w:pPr>
    </w:p>
    <w:p w:rsidR="008F7075" w:rsidRPr="00316FCB" w:rsidRDefault="008F7075" w:rsidP="00316FCB">
      <w:pPr>
        <w:jc w:val="both"/>
      </w:pPr>
    </w:p>
    <w:p w:rsidR="008F7075" w:rsidRPr="00316FCB" w:rsidRDefault="008F7075" w:rsidP="00316FCB">
      <w:pPr>
        <w:tabs>
          <w:tab w:val="left" w:pos="3870"/>
        </w:tabs>
        <w:jc w:val="both"/>
      </w:pPr>
      <w:r w:rsidRPr="00316FCB">
        <w:tab/>
        <w:t>ПОВЕСТКА ДНЯ:</w:t>
      </w:r>
    </w:p>
    <w:p w:rsidR="004A3CC6" w:rsidRPr="00316FCB" w:rsidRDefault="004A3CC6" w:rsidP="00316FCB">
      <w:pPr>
        <w:tabs>
          <w:tab w:val="left" w:pos="3870"/>
        </w:tabs>
        <w:jc w:val="both"/>
      </w:pPr>
    </w:p>
    <w:p w:rsidR="006503BB" w:rsidRPr="00316FCB" w:rsidRDefault="006503BB" w:rsidP="00316FCB">
      <w:pPr>
        <w:pStyle w:val="ae"/>
        <w:tabs>
          <w:tab w:val="left" w:pos="3870"/>
        </w:tabs>
        <w:jc w:val="both"/>
      </w:pPr>
      <w:r w:rsidRPr="00316FCB">
        <w:t>Вступительное слово: З.М.Курбанов.</w:t>
      </w:r>
    </w:p>
    <w:p w:rsidR="006503BB" w:rsidRPr="00316FCB" w:rsidRDefault="006503BB" w:rsidP="0013186D">
      <w:pPr>
        <w:pStyle w:val="ae"/>
        <w:tabs>
          <w:tab w:val="left" w:pos="3870"/>
        </w:tabs>
        <w:spacing w:line="360" w:lineRule="auto"/>
        <w:jc w:val="both"/>
      </w:pPr>
    </w:p>
    <w:p w:rsidR="003C1EE5" w:rsidRPr="00316FCB" w:rsidRDefault="00C30247" w:rsidP="008B0C90">
      <w:pPr>
        <w:tabs>
          <w:tab w:val="left" w:pos="426"/>
        </w:tabs>
        <w:spacing w:line="360" w:lineRule="auto"/>
        <w:ind w:firstLine="709"/>
        <w:jc w:val="both"/>
      </w:pPr>
      <w:r>
        <w:t xml:space="preserve">1.1. </w:t>
      </w:r>
      <w:r w:rsidR="003C1EE5" w:rsidRPr="00316FCB">
        <w:t>Государственно-частное партнерство на примере взаимодействия негосударственных дошкольных образовательных учреждений и государственных органов в части лицензирования и оказания государственной поддержки.</w:t>
      </w:r>
    </w:p>
    <w:p w:rsidR="006503BB" w:rsidRPr="00316FCB" w:rsidRDefault="006503BB" w:rsidP="008B0C90">
      <w:pPr>
        <w:tabs>
          <w:tab w:val="left" w:pos="426"/>
          <w:tab w:val="left" w:pos="3870"/>
        </w:tabs>
        <w:spacing w:line="360" w:lineRule="auto"/>
        <w:ind w:firstLine="709"/>
        <w:jc w:val="both"/>
      </w:pPr>
      <w:r w:rsidRPr="00316FCB">
        <w:t>Доклад</w:t>
      </w:r>
      <w:r w:rsidR="004872F2" w:rsidRPr="00316FCB">
        <w:t>чик-</w:t>
      </w:r>
      <w:r w:rsidR="003C1EE5" w:rsidRPr="00316FCB">
        <w:t xml:space="preserve"> директор ДОУ «Арадеш»Шахбанова</w:t>
      </w:r>
      <w:r w:rsidR="00E626D4">
        <w:t xml:space="preserve"> </w:t>
      </w:r>
      <w:r w:rsidR="003C1EE5" w:rsidRPr="00316FCB">
        <w:t>Айханум</w:t>
      </w:r>
      <w:r w:rsidR="00E626D4">
        <w:t xml:space="preserve"> </w:t>
      </w:r>
      <w:r w:rsidR="003C1EE5" w:rsidRPr="00316FCB">
        <w:t>Багомаевна.</w:t>
      </w:r>
    </w:p>
    <w:p w:rsidR="004872F2" w:rsidRPr="00316FCB" w:rsidRDefault="004872F2" w:rsidP="008B0C90">
      <w:pPr>
        <w:tabs>
          <w:tab w:val="left" w:pos="426"/>
          <w:tab w:val="left" w:pos="3870"/>
        </w:tabs>
        <w:spacing w:line="360" w:lineRule="auto"/>
        <w:ind w:firstLine="709"/>
        <w:jc w:val="both"/>
      </w:pPr>
      <w:r w:rsidRPr="00316FCB">
        <w:t>СЛУШАЛИ:</w:t>
      </w:r>
    </w:p>
    <w:p w:rsidR="008B0C90" w:rsidRDefault="003C1EE5" w:rsidP="008B0C90">
      <w:pPr>
        <w:tabs>
          <w:tab w:val="left" w:pos="426"/>
          <w:tab w:val="left" w:pos="3870"/>
        </w:tabs>
        <w:spacing w:line="360" w:lineRule="auto"/>
        <w:ind w:firstLine="709"/>
        <w:jc w:val="both"/>
      </w:pPr>
      <w:r w:rsidRPr="00316FCB">
        <w:t>А.Б. Шахбанова</w:t>
      </w:r>
      <w:r w:rsidR="004872F2" w:rsidRPr="00316FCB">
        <w:t xml:space="preserve">- </w:t>
      </w:r>
      <w:r w:rsidRPr="00316FCB">
        <w:t>рассказала об открытии частного дошкольного образовательного учреждения</w:t>
      </w:r>
      <w:r w:rsidR="00617426" w:rsidRPr="00316FCB">
        <w:t xml:space="preserve"> ДОУ «Арадеш», учитывая большой дефицит подобных учреждений на территории Сергокалинского района. Штат детского сада включает в себя 7 сотрудников, охват-40 человек. При открытии детского сада столкнулась с проблемой получения заключения Санитарно-эпидемиологической экспертизы, хотя по факту все требования были соблюдены.   Имея заключение санэпидстанции, </w:t>
      </w:r>
      <w:r w:rsidR="007655C8" w:rsidRPr="00316FCB">
        <w:t>пожарной безопасности, образовательную программу для функционирования детского сада, а также помещения, стало проблемой получить лицензию для осуществления образовательной деятельности, которая решилась после обращения в адрес Министерства науки и образования РД.</w:t>
      </w:r>
      <w:r w:rsidR="00617426" w:rsidRPr="00316FCB">
        <w:t xml:space="preserve">  Также Айханум</w:t>
      </w:r>
      <w:r w:rsidR="00E626D4">
        <w:t xml:space="preserve"> </w:t>
      </w:r>
      <w:r w:rsidR="00617426" w:rsidRPr="00316FCB">
        <w:t xml:space="preserve">Шахбанова отметила, что все расходы, связанные с открытием детского сада, в том числе арендные платежи и ремонт </w:t>
      </w:r>
      <w:r w:rsidR="007655C8" w:rsidRPr="00316FCB">
        <w:t xml:space="preserve">помещения легли всецело на нее, т.к. обращения оказания помощи не дали положительных результатов. </w:t>
      </w:r>
    </w:p>
    <w:p w:rsidR="008B0C90" w:rsidRDefault="008B0C90" w:rsidP="008B0C90">
      <w:pPr>
        <w:tabs>
          <w:tab w:val="left" w:pos="426"/>
          <w:tab w:val="left" w:pos="3870"/>
        </w:tabs>
        <w:spacing w:line="360" w:lineRule="auto"/>
        <w:ind w:firstLine="709"/>
        <w:jc w:val="both"/>
      </w:pPr>
    </w:p>
    <w:p w:rsidR="008B0C90" w:rsidRDefault="008B0C90" w:rsidP="008B0C90">
      <w:pPr>
        <w:tabs>
          <w:tab w:val="left" w:pos="426"/>
          <w:tab w:val="left" w:pos="3870"/>
        </w:tabs>
        <w:spacing w:line="360" w:lineRule="auto"/>
        <w:ind w:firstLine="709"/>
        <w:jc w:val="both"/>
      </w:pPr>
    </w:p>
    <w:p w:rsidR="007F4965" w:rsidRPr="00316FCB" w:rsidRDefault="007F4965" w:rsidP="008B0C90">
      <w:pPr>
        <w:tabs>
          <w:tab w:val="left" w:pos="426"/>
          <w:tab w:val="left" w:pos="3870"/>
        </w:tabs>
        <w:spacing w:line="360" w:lineRule="auto"/>
        <w:ind w:firstLine="709"/>
        <w:jc w:val="both"/>
      </w:pPr>
      <w:r w:rsidRPr="00316FCB">
        <w:lastRenderedPageBreak/>
        <w:t xml:space="preserve">ВЫСТУПИЛИ: </w:t>
      </w:r>
    </w:p>
    <w:p w:rsidR="00396DF5" w:rsidRPr="00316FCB" w:rsidRDefault="00396DF5" w:rsidP="008B0C90">
      <w:pPr>
        <w:tabs>
          <w:tab w:val="left" w:pos="426"/>
          <w:tab w:val="left" w:pos="3870"/>
        </w:tabs>
        <w:spacing w:line="360" w:lineRule="auto"/>
        <w:ind w:firstLine="709"/>
        <w:jc w:val="both"/>
      </w:pPr>
      <w:r w:rsidRPr="00316FCB">
        <w:t xml:space="preserve">Руководитель Агентства по предпринимательству и инвестициям РД БаширМагомедов  - рассказал о федеральном законе </w:t>
      </w:r>
      <w:r w:rsidR="00986C10" w:rsidRPr="00316FCB">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316FCB">
        <w:t xml:space="preserve">. Было отмечено, что за </w:t>
      </w:r>
      <w:r w:rsidR="00986C10" w:rsidRPr="00316FCB">
        <w:t>п</w:t>
      </w:r>
      <w:r w:rsidRPr="00316FCB">
        <w:t>оследние три года инвестиции в основной капитал со всех источников финансирования выросли почти в 2 раза, наблюдается положительная динамика и в этом году. Основные инвестиции в республике направляются в сельское хозяйство и промышленность. А такие отрасли как образование, здравоохранение, транспорт и энергетика остро нуждаются в инвестициях. Чтобы восполнить этот пробел в РД был принят закон о ГЧП</w:t>
      </w:r>
      <w:r w:rsidR="00986C10" w:rsidRPr="00316FCB">
        <w:t xml:space="preserve">. Также </w:t>
      </w:r>
      <w:r w:rsidR="00E97D06" w:rsidRPr="00316FCB">
        <w:t xml:space="preserve">Башир Магомедов сообщил о том, что уже в ближайшее время </w:t>
      </w:r>
      <w:r w:rsidR="008B0C90" w:rsidRPr="00316FCB">
        <w:t>начнется реализация</w:t>
      </w:r>
      <w:r w:rsidR="00E97D06" w:rsidRPr="00316FCB">
        <w:t xml:space="preserve"> приоритетного проекта развития республики «Безопасный Дагестан». В рамках этого проекта будут приняты меры по обеспечению безопасности движения автотранспорта. Руководитель Агентства по предпринимательству и инвестициям выразил готовность помочь Айханум</w:t>
      </w:r>
      <w:r w:rsidR="00E626D4">
        <w:t xml:space="preserve"> </w:t>
      </w:r>
      <w:r w:rsidR="00E97D06" w:rsidRPr="00316FCB">
        <w:t>Шахбановой путем предоставления льготного кредита.</w:t>
      </w:r>
    </w:p>
    <w:p w:rsidR="008B0C90" w:rsidRDefault="00F14BB1" w:rsidP="008B0C90">
      <w:pPr>
        <w:tabs>
          <w:tab w:val="left" w:pos="426"/>
          <w:tab w:val="left" w:pos="3870"/>
        </w:tabs>
        <w:spacing w:line="360" w:lineRule="auto"/>
        <w:ind w:firstLine="709"/>
        <w:jc w:val="both"/>
      </w:pPr>
      <w:r w:rsidRPr="00316FCB">
        <w:t>Консультант управления общего образования Министерства образования и науки  РД</w:t>
      </w:r>
      <w:r w:rsidR="00E626D4">
        <w:t xml:space="preserve"> </w:t>
      </w:r>
      <w:r w:rsidRPr="00316FCB">
        <w:t>Хадижат Алиева - сообщила о том, что что с 2015 года возникли временные трудности с финансированием в сфере дошкольного образования со стороны Министерства финансов. Выплаты не прекращены, они опаздывают. Но они всегда готовы оказать консультативную, методическую и информационную помощь.</w:t>
      </w:r>
      <w:r w:rsidR="00166828" w:rsidRPr="00316FCB">
        <w:t xml:space="preserve"> Также рассказала о сумме возмещения со стороны Министерства образования и науки РД на одного ребенка.</w:t>
      </w:r>
    </w:p>
    <w:p w:rsidR="00C30247" w:rsidRDefault="00C30247" w:rsidP="008B0C90">
      <w:pPr>
        <w:tabs>
          <w:tab w:val="left" w:pos="426"/>
          <w:tab w:val="left" w:pos="3870"/>
        </w:tabs>
        <w:spacing w:line="360" w:lineRule="auto"/>
        <w:ind w:firstLine="709"/>
        <w:jc w:val="both"/>
      </w:pPr>
      <w:r>
        <w:t xml:space="preserve">1.2. </w:t>
      </w:r>
      <w:r w:rsidRPr="00C30247">
        <w:t xml:space="preserve">Взаимодействие органов государственной власти и сельскохозяйственных производителей в сфере АПК.  </w:t>
      </w:r>
    </w:p>
    <w:p w:rsidR="00C30247" w:rsidRDefault="00C30247" w:rsidP="008B0C90">
      <w:pPr>
        <w:tabs>
          <w:tab w:val="left" w:pos="426"/>
          <w:tab w:val="left" w:pos="3870"/>
        </w:tabs>
        <w:spacing w:line="360" w:lineRule="auto"/>
        <w:ind w:firstLine="709"/>
        <w:jc w:val="both"/>
      </w:pPr>
      <w:r>
        <w:t>Докладчик - Р</w:t>
      </w:r>
      <w:r w:rsidRPr="00092779">
        <w:t>уководитель СПК «Нива» Умар Мусаев</w:t>
      </w:r>
      <w:r w:rsidR="008B0C90">
        <w:t>.</w:t>
      </w:r>
    </w:p>
    <w:p w:rsidR="001A6F78" w:rsidRDefault="001A6F78" w:rsidP="008B0C90">
      <w:pPr>
        <w:tabs>
          <w:tab w:val="left" w:pos="426"/>
          <w:tab w:val="left" w:pos="3870"/>
        </w:tabs>
        <w:spacing w:line="360" w:lineRule="auto"/>
        <w:ind w:firstLine="709"/>
        <w:jc w:val="both"/>
      </w:pPr>
      <w:r w:rsidRPr="00316FCB">
        <w:t>СЛУШАЛИ:</w:t>
      </w:r>
    </w:p>
    <w:p w:rsidR="00092779" w:rsidRDefault="00092779" w:rsidP="008B0C90">
      <w:pPr>
        <w:tabs>
          <w:tab w:val="left" w:pos="426"/>
          <w:tab w:val="left" w:pos="3870"/>
        </w:tabs>
        <w:spacing w:line="360" w:lineRule="auto"/>
        <w:ind w:firstLine="709"/>
        <w:jc w:val="both"/>
      </w:pPr>
      <w:r>
        <w:t>Р</w:t>
      </w:r>
      <w:r w:rsidRPr="00092779">
        <w:t>уководитель СПК «Нива» Умар Мусаев</w:t>
      </w:r>
      <w:r>
        <w:t xml:space="preserve"> - сообщил о</w:t>
      </w:r>
      <w:r w:rsidR="001A6F78">
        <w:t>том, что д</w:t>
      </w:r>
      <w:r w:rsidR="001A6F78" w:rsidRPr="001A6F78">
        <w:t xml:space="preserve">еятельность его кооператива связана с развитием тепличных комплексов в РД. Он поблагодарил Министерство сельского хозяйства и продовольствия за оказанную </w:t>
      </w:r>
      <w:r w:rsidR="008B0C90">
        <w:t>поддержку в виде получения субси</w:t>
      </w:r>
      <w:r w:rsidR="001A6F78" w:rsidRPr="001A6F78">
        <w:t xml:space="preserve">дий на развитие тепличных комплексов в  РД.  </w:t>
      </w:r>
      <w:r w:rsidR="001A6F78">
        <w:t>На сегодняшний день</w:t>
      </w:r>
      <w:r w:rsidR="00C30247">
        <w:t xml:space="preserve"> в</w:t>
      </w:r>
      <w:r w:rsidR="001A6F78">
        <w:t xml:space="preserve"> Республик</w:t>
      </w:r>
      <w:r w:rsidR="00C30247">
        <w:t xml:space="preserve">е </w:t>
      </w:r>
      <w:r w:rsidR="001A6F78">
        <w:t>Дагестан</w:t>
      </w:r>
      <w:r w:rsidR="00C30247" w:rsidRPr="00C30247">
        <w:t>более 130 гектаров теплиц.</w:t>
      </w:r>
    </w:p>
    <w:p w:rsidR="005A60DE" w:rsidRDefault="005A60DE" w:rsidP="008B0C90">
      <w:pPr>
        <w:tabs>
          <w:tab w:val="left" w:pos="426"/>
          <w:tab w:val="left" w:pos="3870"/>
        </w:tabs>
        <w:spacing w:line="360" w:lineRule="auto"/>
        <w:ind w:firstLine="709"/>
        <w:jc w:val="both"/>
      </w:pPr>
      <w:r>
        <w:t>ВЫСТУПИЛИ:</w:t>
      </w:r>
    </w:p>
    <w:p w:rsidR="005A60DE" w:rsidRDefault="005A60DE" w:rsidP="008B0C90">
      <w:pPr>
        <w:tabs>
          <w:tab w:val="left" w:pos="426"/>
          <w:tab w:val="left" w:pos="3870"/>
        </w:tabs>
        <w:spacing w:line="360" w:lineRule="auto"/>
        <w:ind w:firstLine="567"/>
        <w:jc w:val="both"/>
      </w:pPr>
      <w:r>
        <w:t>Н</w:t>
      </w:r>
      <w:r w:rsidRPr="005A60DE">
        <w:t>ачальник управления государственной поддержки и финансирования Министерства сельского хозяйства и продовольствия Нигматула</w:t>
      </w:r>
      <w:r w:rsidR="00E626D4">
        <w:t xml:space="preserve"> </w:t>
      </w:r>
      <w:r w:rsidRPr="005A60DE">
        <w:t>Имашов</w:t>
      </w:r>
      <w:r>
        <w:t xml:space="preserve">-  сообщил о том, что поддержка сельхозтоваропроизводителей носит заявительный характер и осуществляется в рамках мероприятий государственной программы </w:t>
      </w:r>
      <w:r w:rsidRPr="005A60DE">
        <w:t>развития сельского хозяйства и регулирования рынков сельскохозяйственной продукции, сырья и продовольствия на 2013–2020 годы</w:t>
      </w:r>
      <w:r>
        <w:t xml:space="preserve">. </w:t>
      </w:r>
      <w:r w:rsidR="008B0C90">
        <w:t>Направления,</w:t>
      </w:r>
      <w:r w:rsidR="004A5379">
        <w:t xml:space="preserve"> по которым осуществляется поддержка можно найти на сайте Министерства сельского хозяйства. </w:t>
      </w:r>
      <w:r w:rsidR="004A5379">
        <w:lastRenderedPageBreak/>
        <w:t>Также Нигматула</w:t>
      </w:r>
      <w:r w:rsidR="00E626D4">
        <w:t xml:space="preserve"> </w:t>
      </w:r>
      <w:r w:rsidR="004A5379">
        <w:t xml:space="preserve">Имашов рассказал о грантовой поддержке. </w:t>
      </w:r>
      <w:r w:rsidR="001E36A8">
        <w:t>Так</w:t>
      </w:r>
      <w:r w:rsidR="008B0C90">
        <w:t>,</w:t>
      </w:r>
      <w:r w:rsidR="001E36A8">
        <w:t>например для поддержки создания СПОКов заложено 100 млн рублей. Грантовая поддержка осуществляется на конкурсной основе.</w:t>
      </w:r>
    </w:p>
    <w:p w:rsidR="001E36A8" w:rsidRDefault="001E36A8" w:rsidP="008B0C90">
      <w:pPr>
        <w:tabs>
          <w:tab w:val="left" w:pos="284"/>
          <w:tab w:val="left" w:pos="3870"/>
        </w:tabs>
        <w:spacing w:line="360" w:lineRule="auto"/>
        <w:ind w:firstLine="567"/>
        <w:jc w:val="both"/>
      </w:pPr>
    </w:p>
    <w:p w:rsidR="001E36A8" w:rsidRDefault="001E36A8" w:rsidP="008B0C90">
      <w:pPr>
        <w:tabs>
          <w:tab w:val="left" w:pos="284"/>
          <w:tab w:val="left" w:pos="3870"/>
        </w:tabs>
        <w:spacing w:line="360" w:lineRule="auto"/>
        <w:ind w:firstLine="567"/>
        <w:jc w:val="both"/>
      </w:pPr>
      <w:r>
        <w:t xml:space="preserve">Докладчик - </w:t>
      </w:r>
      <w:r w:rsidRPr="001E36A8">
        <w:t>руководител</w:t>
      </w:r>
      <w:r>
        <w:t>ь</w:t>
      </w:r>
      <w:r w:rsidRPr="001E36A8">
        <w:t xml:space="preserve"> КФХ «Единство» Магомедсагит</w:t>
      </w:r>
      <w:r w:rsidR="00E626D4">
        <w:t xml:space="preserve"> </w:t>
      </w:r>
      <w:r w:rsidRPr="001E36A8">
        <w:t>Хусеев</w:t>
      </w:r>
    </w:p>
    <w:p w:rsidR="001E36A8" w:rsidRDefault="001E36A8" w:rsidP="008B0C90">
      <w:pPr>
        <w:tabs>
          <w:tab w:val="left" w:pos="284"/>
          <w:tab w:val="left" w:pos="3870"/>
        </w:tabs>
        <w:spacing w:line="360" w:lineRule="auto"/>
        <w:ind w:firstLine="567"/>
        <w:jc w:val="both"/>
      </w:pPr>
      <w:r>
        <w:t>СЛУШАЛИ:</w:t>
      </w:r>
    </w:p>
    <w:p w:rsidR="001E36A8" w:rsidRDefault="001E36A8" w:rsidP="008B0C90">
      <w:pPr>
        <w:tabs>
          <w:tab w:val="left" w:pos="284"/>
          <w:tab w:val="left" w:pos="3870"/>
        </w:tabs>
        <w:spacing w:line="360" w:lineRule="auto"/>
        <w:ind w:firstLine="567"/>
        <w:jc w:val="both"/>
      </w:pPr>
      <w:r>
        <w:t>Р</w:t>
      </w:r>
      <w:r w:rsidRPr="001E36A8">
        <w:t>уководител</w:t>
      </w:r>
      <w:r>
        <w:t>ь</w:t>
      </w:r>
      <w:r w:rsidRPr="001E36A8">
        <w:t xml:space="preserve"> КФХ «Единство» Магомедсагит</w:t>
      </w:r>
      <w:r w:rsidR="00E626D4">
        <w:t xml:space="preserve"> </w:t>
      </w:r>
      <w:r w:rsidRPr="001E36A8">
        <w:t>Хусеев</w:t>
      </w:r>
      <w:r>
        <w:t xml:space="preserve"> - рассказал </w:t>
      </w:r>
      <w:r w:rsidRPr="001E36A8">
        <w:t>сложностях, которые он претерпевает в регистрации права собственности на земельный участок.</w:t>
      </w:r>
      <w:r w:rsidR="00145B40">
        <w:t xml:space="preserve">Он сообщил о том, что </w:t>
      </w:r>
      <w:r w:rsidR="008B0C90">
        <w:t>сотрудники Управления</w:t>
      </w:r>
      <w:r w:rsidR="00E626D4">
        <w:t xml:space="preserve"> </w:t>
      </w:r>
      <w:r w:rsidR="00145B40">
        <w:t>Росреестра по РД оттягивают процедуру регистрации права собственности владельца на земельный участок. При том, что у него имеются постановление Администрации г. Махачкала от 2015 года о переоформлении данного участка для ведения крестьянско-фермерского хозяйства</w:t>
      </w:r>
      <w:r w:rsidR="00704FBD">
        <w:t xml:space="preserve">. Даже это постановление было не сразу, а через четыре с половиной </w:t>
      </w:r>
      <w:r w:rsidR="008B0C90">
        <w:t>года при</w:t>
      </w:r>
      <w:r w:rsidR="00704FBD">
        <w:t xml:space="preserve"> помощи Уполномоченного по защите прав предпринимателей в РД. </w:t>
      </w:r>
    </w:p>
    <w:p w:rsidR="00704FBD" w:rsidRDefault="00704FBD" w:rsidP="008B0C90">
      <w:pPr>
        <w:tabs>
          <w:tab w:val="left" w:pos="284"/>
          <w:tab w:val="left" w:pos="3870"/>
        </w:tabs>
        <w:spacing w:line="360" w:lineRule="auto"/>
        <w:ind w:firstLine="567"/>
        <w:jc w:val="both"/>
      </w:pPr>
      <w:r>
        <w:t>ВЫСТУПИЛИ:</w:t>
      </w:r>
    </w:p>
    <w:p w:rsidR="00704FBD" w:rsidRDefault="00704FBD" w:rsidP="008B0C90">
      <w:pPr>
        <w:tabs>
          <w:tab w:val="left" w:pos="284"/>
          <w:tab w:val="left" w:pos="3870"/>
        </w:tabs>
        <w:spacing w:line="360" w:lineRule="auto"/>
        <w:ind w:firstLine="567"/>
        <w:jc w:val="both"/>
      </w:pPr>
      <w:r>
        <w:t xml:space="preserve">Консультант аппарата Уполномоченного по защите прав предпринимателей в РД Гаджи Загиров - озвучил последний отказ в регистрации права собственности, полученный из Управления </w:t>
      </w:r>
      <w:r w:rsidR="00497987" w:rsidRPr="00497987">
        <w:t>Федеральной службы государственной регистрации, кадастра и картографии» по Республике Дагестан</w:t>
      </w:r>
      <w:r w:rsidR="00497987">
        <w:t>. Хусееву было отказано по тому основанию, что в постановлении Администрации г. Махачкала указана категория земель - «земли населенных пунктов». Хотя согласно сведениям Единого государственного реестра данный земельный участок отнесе</w:t>
      </w:r>
      <w:r w:rsidR="00770B78">
        <w:t>н</w:t>
      </w:r>
      <w:r w:rsidR="00497987">
        <w:t xml:space="preserve"> к категории «земли сельскохозяйственного назначения». В этой связи он обращался в Кадастровую палату. Однако по их данным этот участок относится к землям населенных пунктов с разрешением для ведения крестьянско-фермерского хозяйства. Вследствие этого консультант аппарата Уполномоченного выразил недоумение по факту неоднократного отказа</w:t>
      </w:r>
      <w:r w:rsidR="00770B78">
        <w:t>Хусееву в регистрации права собственности на земельный участок.</w:t>
      </w:r>
    </w:p>
    <w:p w:rsidR="00770B78" w:rsidRDefault="00770B78" w:rsidP="008B0C90">
      <w:pPr>
        <w:tabs>
          <w:tab w:val="left" w:pos="284"/>
          <w:tab w:val="left" w:pos="3870"/>
        </w:tabs>
        <w:spacing w:line="360" w:lineRule="auto"/>
        <w:ind w:firstLine="567"/>
        <w:jc w:val="both"/>
      </w:pPr>
      <w:r>
        <w:t>З</w:t>
      </w:r>
      <w:r w:rsidRPr="00770B78">
        <w:t xml:space="preserve">аместитель директора ФГБУ </w:t>
      </w:r>
      <w:r w:rsidR="008B0C90" w:rsidRPr="00770B78">
        <w:t>«ФКП</w:t>
      </w:r>
      <w:r w:rsidR="00E626D4">
        <w:t xml:space="preserve"> </w:t>
      </w:r>
      <w:r w:rsidRPr="00770B78">
        <w:t>Росреестра» по РД Даният</w:t>
      </w:r>
      <w:r w:rsidR="00E626D4">
        <w:t xml:space="preserve"> </w:t>
      </w:r>
      <w:r w:rsidRPr="00770B78">
        <w:t>Темирхановна</w:t>
      </w:r>
      <w:r>
        <w:t xml:space="preserve"> - внесла уточнение о том, что регистрацией права собственности занимается Управление Росреестра по РД, а она представляет Кадастровую палату. Она пообещала довести до руководителя Управления Росреестра именно эту проблему. Также предложила обратиться в Досудебную комиссию по рассмотрению споров.</w:t>
      </w:r>
    </w:p>
    <w:p w:rsidR="00BB19BC" w:rsidRPr="00316FCB" w:rsidRDefault="00B723C4" w:rsidP="008B0C90">
      <w:pPr>
        <w:tabs>
          <w:tab w:val="left" w:pos="284"/>
          <w:tab w:val="left" w:pos="3870"/>
        </w:tabs>
        <w:spacing w:line="360" w:lineRule="auto"/>
        <w:ind w:firstLine="567"/>
        <w:jc w:val="both"/>
      </w:pPr>
      <w:r w:rsidRPr="00316FCB">
        <w:t>ПЛАНИРУЕМЫЕ МЕРЫ</w:t>
      </w:r>
      <w:r w:rsidR="00BB19BC" w:rsidRPr="00316FCB">
        <w:t>:</w:t>
      </w:r>
    </w:p>
    <w:p w:rsidR="004A3CC6" w:rsidRDefault="00C30247" w:rsidP="008B0C90">
      <w:pPr>
        <w:pStyle w:val="ae"/>
        <w:numPr>
          <w:ilvl w:val="0"/>
          <w:numId w:val="5"/>
        </w:numPr>
        <w:tabs>
          <w:tab w:val="left" w:pos="284"/>
          <w:tab w:val="left" w:pos="993"/>
        </w:tabs>
        <w:spacing w:line="360" w:lineRule="auto"/>
        <w:ind w:left="0" w:firstLine="426"/>
        <w:jc w:val="both"/>
      </w:pPr>
      <w:r>
        <w:t>Передать государственную услугу лицензирования образовательной деятельности в МФЦ.</w:t>
      </w:r>
    </w:p>
    <w:p w:rsidR="00770B78" w:rsidRDefault="00770B78" w:rsidP="008B0C90">
      <w:pPr>
        <w:pStyle w:val="ae"/>
        <w:numPr>
          <w:ilvl w:val="0"/>
          <w:numId w:val="5"/>
        </w:numPr>
        <w:tabs>
          <w:tab w:val="left" w:pos="284"/>
          <w:tab w:val="left" w:pos="993"/>
        </w:tabs>
        <w:spacing w:line="360" w:lineRule="auto"/>
        <w:ind w:left="0" w:firstLine="426"/>
        <w:jc w:val="both"/>
      </w:pPr>
      <w:r>
        <w:t>Отправить</w:t>
      </w:r>
      <w:r w:rsidR="00EF6205">
        <w:t xml:space="preserve"> письмо в Прокурату РД по делу ХусееваМагометсагита.</w:t>
      </w:r>
    </w:p>
    <w:p w:rsidR="00EF6205" w:rsidRDefault="00EF6205" w:rsidP="008B0C90">
      <w:pPr>
        <w:tabs>
          <w:tab w:val="left" w:pos="3870"/>
        </w:tabs>
        <w:spacing w:line="360" w:lineRule="auto"/>
        <w:ind w:firstLine="567"/>
        <w:jc w:val="both"/>
      </w:pPr>
    </w:p>
    <w:p w:rsidR="00EF6205" w:rsidRPr="00316FCB" w:rsidRDefault="00EF6205" w:rsidP="008B0C90">
      <w:pPr>
        <w:pStyle w:val="ae"/>
        <w:tabs>
          <w:tab w:val="left" w:pos="3870"/>
        </w:tabs>
        <w:spacing w:line="360" w:lineRule="auto"/>
        <w:ind w:left="0" w:firstLine="567"/>
        <w:jc w:val="both"/>
      </w:pPr>
      <w:r>
        <w:t xml:space="preserve">2. </w:t>
      </w:r>
      <w:r w:rsidRPr="00EF6205">
        <w:t>О необходимости приведения границ г. Махачкала в соответствие ст.49 Закона РД от 13 января 2005 г. № 6 «О статусе и границах муниципальных образований РД» путем переноса дорожных знаков 5.23.1 и 5.24.1 от 805 км на 798 км федеральной автодороги М-29 «Кавказ»</w:t>
      </w:r>
      <w:r>
        <w:t>.</w:t>
      </w:r>
    </w:p>
    <w:p w:rsidR="008B3BE6" w:rsidRPr="00316FCB" w:rsidRDefault="008B3BE6" w:rsidP="008B0C90">
      <w:pPr>
        <w:tabs>
          <w:tab w:val="left" w:pos="3870"/>
        </w:tabs>
        <w:spacing w:line="360" w:lineRule="auto"/>
        <w:ind w:firstLine="567"/>
        <w:jc w:val="both"/>
      </w:pPr>
      <w:r w:rsidRPr="00316FCB">
        <w:lastRenderedPageBreak/>
        <w:t xml:space="preserve">Докладчик- </w:t>
      </w:r>
      <w:r w:rsidR="00EF6205" w:rsidRPr="00EF6205">
        <w:t>юрист ассоциации сельскохозяйственных производителей «Равнинная земля» АбдулжапарБалаев</w:t>
      </w:r>
    </w:p>
    <w:p w:rsidR="008B3BE6" w:rsidRPr="00316FCB" w:rsidRDefault="008B3BE6" w:rsidP="008B0C90">
      <w:pPr>
        <w:tabs>
          <w:tab w:val="left" w:pos="3870"/>
        </w:tabs>
        <w:spacing w:line="360" w:lineRule="auto"/>
        <w:ind w:firstLine="567"/>
        <w:jc w:val="both"/>
      </w:pPr>
      <w:r w:rsidRPr="00316FCB">
        <w:t>СЛУШАЛИ:</w:t>
      </w:r>
    </w:p>
    <w:p w:rsidR="008B3BE6" w:rsidRDefault="00EF6205" w:rsidP="008B0C90">
      <w:pPr>
        <w:tabs>
          <w:tab w:val="left" w:pos="3870"/>
        </w:tabs>
        <w:spacing w:line="360" w:lineRule="auto"/>
        <w:ind w:firstLine="567"/>
        <w:jc w:val="both"/>
      </w:pPr>
      <w:r>
        <w:t>Ю</w:t>
      </w:r>
      <w:r w:rsidRPr="00EF6205">
        <w:t>рист ассоциации сельскохозяйственных производителей «Равнинная земля» АбдулжапарБалаев</w:t>
      </w:r>
      <w:r w:rsidR="008B3BE6" w:rsidRPr="00316FCB">
        <w:t xml:space="preserve">- </w:t>
      </w:r>
      <w:r w:rsidR="005F74AA">
        <w:t xml:space="preserve">сообщил о том, что </w:t>
      </w:r>
      <w:r w:rsidR="005D4DF5">
        <w:t xml:space="preserve">в период строительства дороги ФАД М-29 «Кавказ»  между фермерами которые работают вдоль этой дороги, между организациями, которые строили дорогу, между представителями правоохранительных органов был составлен необходимый акт о расширении автодороги М-29 «Кавказ». Согласно </w:t>
      </w:r>
      <w:r w:rsidR="008B0C90">
        <w:t>акту,</w:t>
      </w:r>
      <w:r w:rsidR="005D4DF5">
        <w:t xml:space="preserve"> проект данной дороги предусматривает заезды </w:t>
      </w:r>
      <w:r w:rsidR="00CB5C4F">
        <w:t>к земел</w:t>
      </w:r>
      <w:r w:rsidR="008B0C90">
        <w:t>ьным участкам КФХ, расположенным</w:t>
      </w:r>
      <w:r w:rsidR="00CB5C4F">
        <w:t xml:space="preserve"> вдоль этой автодороги. К сожалению проект реализован без учета тех особенностей, указанных в акте, а именно отбойники на 798км - 805км не дают предпр</w:t>
      </w:r>
      <w:r w:rsidR="008B0C90">
        <w:t>инимателям, осуществляющим</w:t>
      </w:r>
      <w:r w:rsidR="00CB5C4F">
        <w:t xml:space="preserve"> свою деятельность на этих землях заезжать на свою </w:t>
      </w:r>
      <w:r w:rsidR="008B0C90">
        <w:t>территорию.</w:t>
      </w:r>
      <w:r w:rsidRPr="00EF6205">
        <w:t>Он предложил организовать те приемлемые алгоритмы действий, которые бы привели в соответствие границы и благополучно отразились на качестве жизни населения и предпринимателей поселка Ленинкент.</w:t>
      </w:r>
    </w:p>
    <w:p w:rsidR="00CB5C4F" w:rsidRDefault="00CB5C4F" w:rsidP="008B0C90">
      <w:pPr>
        <w:tabs>
          <w:tab w:val="left" w:pos="3870"/>
        </w:tabs>
        <w:spacing w:line="360" w:lineRule="auto"/>
        <w:ind w:firstLine="567"/>
        <w:jc w:val="both"/>
      </w:pPr>
      <w:r>
        <w:t>ВЫСТУПИЛИ:</w:t>
      </w:r>
    </w:p>
    <w:p w:rsidR="00CB5C4F" w:rsidRDefault="0075534C" w:rsidP="008B0C90">
      <w:pPr>
        <w:tabs>
          <w:tab w:val="left" w:pos="3870"/>
        </w:tabs>
        <w:spacing w:line="360" w:lineRule="auto"/>
        <w:ind w:firstLine="567"/>
        <w:jc w:val="both"/>
      </w:pPr>
      <w:r>
        <w:t>З</w:t>
      </w:r>
      <w:r w:rsidRPr="0075534C">
        <w:t>аместитель главы Администрации г. Махачкала Абусупьян Гасанов</w:t>
      </w:r>
      <w:r>
        <w:t xml:space="preserve"> - сообщил о том, что содержание, ремонт, а также обслуживание данной дороги находится во владении </w:t>
      </w:r>
      <w:r w:rsidRPr="0075534C">
        <w:t>Управлени</w:t>
      </w:r>
      <w:r>
        <w:t>я</w:t>
      </w:r>
      <w:r w:rsidRPr="0075534C">
        <w:t xml:space="preserve"> федеральных автомобильных дорог «Каспий»</w:t>
      </w:r>
      <w:r>
        <w:t>. Считает, что проблема очень серьезная и выразил готовность помочь.</w:t>
      </w:r>
    </w:p>
    <w:p w:rsidR="009215E5" w:rsidRDefault="006D166F" w:rsidP="008B0C90">
      <w:pPr>
        <w:tabs>
          <w:tab w:val="left" w:pos="3870"/>
        </w:tabs>
        <w:spacing w:line="360" w:lineRule="auto"/>
        <w:ind w:firstLine="567"/>
        <w:jc w:val="both"/>
      </w:pPr>
      <w:r>
        <w:t>З</w:t>
      </w:r>
      <w:r w:rsidRPr="006D166F">
        <w:t>аместитель директора филиала ФКУ «Управление федеральных автомобильных дорог «Каспий» Федерального дорожного агентства Ариф Ахмедов</w:t>
      </w:r>
      <w:r>
        <w:t xml:space="preserve"> - сообщил о том, что во время проектирования дороги предпринимателям предлагался вариант строительства дублирующей дороги. Однако никто из фермеров не захотел отдать участок земли для того, чтобы построить дорогу. Есть проект организации дорожного движения, этим документом руководствуется и </w:t>
      </w:r>
      <w:r w:rsidRPr="006D166F">
        <w:t>ФКУ «Управление федеральных автомобильных дорог «Каспий»</w:t>
      </w:r>
      <w:r w:rsidR="009215E5">
        <w:t>. Внесение изменений в нее - это определенная процедура. Считает, что перенос дорожного знака не закрепит границы г. Махачкалы. А ограничение скоростного режима приведет к снижению пропускной способности на данной автодороге. Так как Махачкала стала участником грандиозного проекта «Безопасные и качественный дороги»</w:t>
      </w:r>
      <w:r w:rsidR="0013186D">
        <w:t xml:space="preserve"> он предложил включить в эту программу поселок Ленинкент и создать на данном участке дублирующие проезды.</w:t>
      </w:r>
    </w:p>
    <w:p w:rsidR="0013186D" w:rsidRDefault="00A31B22" w:rsidP="008B0C90">
      <w:pPr>
        <w:tabs>
          <w:tab w:val="left" w:pos="3870"/>
        </w:tabs>
        <w:spacing w:line="360" w:lineRule="auto"/>
        <w:ind w:firstLine="567"/>
        <w:jc w:val="both"/>
      </w:pPr>
      <w:r>
        <w:t>Н</w:t>
      </w:r>
      <w:r w:rsidR="0013186D" w:rsidRPr="0013186D">
        <w:t>ачальник управления архитектуры и градостроительства администрации г. Махачкала МагомедрасулГитинов</w:t>
      </w:r>
      <w:r w:rsidR="00876F33">
        <w:t xml:space="preserve"> -  поддержал предложение по созданию дублирующих проездов. </w:t>
      </w:r>
      <w:r w:rsidR="008B0C90">
        <w:t>Считает,</w:t>
      </w:r>
      <w:r w:rsidR="00876F33">
        <w:t xml:space="preserve"> что также на данном участке необходимо сделать проходы для транспорта и скота</w:t>
      </w:r>
      <w:r>
        <w:t>.</w:t>
      </w:r>
    </w:p>
    <w:p w:rsidR="00A31B22" w:rsidRDefault="00A31B22" w:rsidP="00EF6205">
      <w:pPr>
        <w:tabs>
          <w:tab w:val="left" w:pos="3870"/>
        </w:tabs>
        <w:spacing w:line="360" w:lineRule="auto"/>
        <w:ind w:firstLine="709"/>
        <w:jc w:val="both"/>
      </w:pPr>
      <w:r>
        <w:t>Г</w:t>
      </w:r>
      <w:r w:rsidRPr="00A31B22">
        <w:t>осударственный инспектор дорожного надзора Управления ГИБДД по РД Рашид  Телиев</w:t>
      </w:r>
      <w:r>
        <w:t xml:space="preserve"> - считает, что вопрос снижения скоростного режима переносом знаков не решится. По его данным </w:t>
      </w:r>
      <w:r>
        <w:lastRenderedPageBreak/>
        <w:t xml:space="preserve">пропускная способность ФАД М-29 «Кавказ» - 25 000 </w:t>
      </w:r>
      <w:r w:rsidR="008B0C90">
        <w:t>машин в</w:t>
      </w:r>
      <w:r>
        <w:t xml:space="preserve"> день. </w:t>
      </w:r>
      <w:r w:rsidR="00151098">
        <w:t>На сегодняшний день решением данной проблемы он видит в создании дублирующей дороги.</w:t>
      </w:r>
    </w:p>
    <w:p w:rsidR="00151098" w:rsidRPr="00316FCB" w:rsidRDefault="00151098" w:rsidP="00EF6205">
      <w:pPr>
        <w:tabs>
          <w:tab w:val="left" w:pos="3870"/>
        </w:tabs>
        <w:spacing w:line="360" w:lineRule="auto"/>
        <w:ind w:firstLine="709"/>
        <w:jc w:val="both"/>
      </w:pPr>
    </w:p>
    <w:p w:rsidR="00307F24" w:rsidRPr="00316FCB" w:rsidRDefault="00307F24" w:rsidP="00316FCB">
      <w:pPr>
        <w:tabs>
          <w:tab w:val="left" w:pos="3870"/>
        </w:tabs>
        <w:spacing w:line="360" w:lineRule="auto"/>
        <w:ind w:firstLine="709"/>
        <w:jc w:val="both"/>
      </w:pPr>
      <w:r w:rsidRPr="00316FCB">
        <w:t>ПЛАНИРУЕМЫЕ МЕРЫ:</w:t>
      </w:r>
    </w:p>
    <w:p w:rsidR="001A355E" w:rsidRDefault="00A31B22" w:rsidP="00316FCB">
      <w:pPr>
        <w:pStyle w:val="ae"/>
        <w:numPr>
          <w:ilvl w:val="0"/>
          <w:numId w:val="6"/>
        </w:numPr>
        <w:tabs>
          <w:tab w:val="left" w:pos="3870"/>
        </w:tabs>
        <w:spacing w:line="360" w:lineRule="auto"/>
        <w:jc w:val="both"/>
      </w:pPr>
      <w:r>
        <w:t>Создать дублирующие проезды</w:t>
      </w:r>
      <w:r w:rsidR="00151098">
        <w:t xml:space="preserve"> на </w:t>
      </w:r>
      <w:r w:rsidR="00151098" w:rsidRPr="00EF6205">
        <w:t>федеральной автодорог</w:t>
      </w:r>
      <w:r w:rsidR="00151098">
        <w:t>е</w:t>
      </w:r>
      <w:r w:rsidR="00151098" w:rsidRPr="00EF6205">
        <w:t xml:space="preserve"> М-29 «Кавказ»от 805 км на 798 км</w:t>
      </w:r>
      <w:r w:rsidR="00151098">
        <w:t xml:space="preserve">. </w:t>
      </w:r>
    </w:p>
    <w:p w:rsidR="00151098" w:rsidRPr="00316FCB" w:rsidRDefault="00151098" w:rsidP="00316FCB">
      <w:pPr>
        <w:pStyle w:val="ae"/>
        <w:numPr>
          <w:ilvl w:val="0"/>
          <w:numId w:val="6"/>
        </w:numPr>
        <w:tabs>
          <w:tab w:val="left" w:pos="3870"/>
        </w:tabs>
        <w:spacing w:line="360" w:lineRule="auto"/>
        <w:jc w:val="both"/>
      </w:pPr>
      <w:r>
        <w:t>Создать</w:t>
      </w:r>
      <w:r w:rsidRPr="00151098">
        <w:t xml:space="preserve"> рабоч</w:t>
      </w:r>
      <w:r>
        <w:t>ую</w:t>
      </w:r>
      <w:r w:rsidRPr="00151098">
        <w:t xml:space="preserve"> групп</w:t>
      </w:r>
      <w:r>
        <w:t>у</w:t>
      </w:r>
      <w:r w:rsidRPr="00151098">
        <w:t xml:space="preserve"> с участием Администрации г. Махачкалы, Управлением ГИБДД по РД, ФКУ «Управление федеральных автомобильных дорог «Каспий» Федерального дорожного агентства для решения данной проблемы.</w:t>
      </w:r>
    </w:p>
    <w:p w:rsidR="00307F24" w:rsidRPr="00316FCB" w:rsidRDefault="00307F24" w:rsidP="00316FCB">
      <w:pPr>
        <w:tabs>
          <w:tab w:val="left" w:pos="3870"/>
        </w:tabs>
        <w:spacing w:line="360" w:lineRule="auto"/>
        <w:ind w:firstLine="709"/>
        <w:jc w:val="both"/>
      </w:pPr>
    </w:p>
    <w:p w:rsidR="00307F24" w:rsidRPr="00316FCB" w:rsidRDefault="00307F24" w:rsidP="00316FCB">
      <w:pPr>
        <w:tabs>
          <w:tab w:val="left" w:pos="3870"/>
        </w:tabs>
        <w:spacing w:line="360" w:lineRule="auto"/>
        <w:ind w:firstLine="709"/>
        <w:jc w:val="both"/>
      </w:pPr>
    </w:p>
    <w:p w:rsidR="00506F30" w:rsidRPr="00316FCB" w:rsidRDefault="00506F30" w:rsidP="00316FCB">
      <w:pPr>
        <w:tabs>
          <w:tab w:val="left" w:pos="3870"/>
        </w:tabs>
        <w:spacing w:line="360" w:lineRule="auto"/>
        <w:ind w:firstLine="709"/>
        <w:jc w:val="both"/>
      </w:pPr>
    </w:p>
    <w:p w:rsidR="00506F30" w:rsidRPr="00316FCB" w:rsidRDefault="00506F30" w:rsidP="00316FCB">
      <w:pPr>
        <w:tabs>
          <w:tab w:val="left" w:pos="3870"/>
        </w:tabs>
        <w:spacing w:line="360" w:lineRule="auto"/>
        <w:jc w:val="both"/>
      </w:pPr>
    </w:p>
    <w:p w:rsidR="006E497F" w:rsidRPr="00316FCB" w:rsidRDefault="006E497F" w:rsidP="00316FCB">
      <w:pPr>
        <w:tabs>
          <w:tab w:val="left" w:pos="3870"/>
        </w:tabs>
        <w:spacing w:line="360" w:lineRule="auto"/>
        <w:jc w:val="both"/>
      </w:pPr>
    </w:p>
    <w:p w:rsidR="006E497F" w:rsidRPr="00316FCB" w:rsidRDefault="006E497F" w:rsidP="00316FCB">
      <w:pPr>
        <w:tabs>
          <w:tab w:val="left" w:pos="3870"/>
        </w:tabs>
        <w:spacing w:line="360" w:lineRule="auto"/>
        <w:jc w:val="both"/>
      </w:pPr>
    </w:p>
    <w:p w:rsidR="006E497F" w:rsidRPr="00316FCB" w:rsidRDefault="006E497F" w:rsidP="00316FCB">
      <w:pPr>
        <w:tabs>
          <w:tab w:val="left" w:pos="3870"/>
        </w:tabs>
        <w:spacing w:line="360" w:lineRule="auto"/>
        <w:jc w:val="both"/>
      </w:pPr>
    </w:p>
    <w:p w:rsidR="006E497F" w:rsidRPr="00316FCB" w:rsidRDefault="006E497F" w:rsidP="00316FCB">
      <w:pPr>
        <w:tabs>
          <w:tab w:val="left" w:pos="3870"/>
        </w:tabs>
        <w:spacing w:line="360" w:lineRule="auto"/>
        <w:jc w:val="both"/>
      </w:pPr>
    </w:p>
    <w:p w:rsidR="006E497F" w:rsidRPr="00316FCB" w:rsidRDefault="006E497F" w:rsidP="00316FCB">
      <w:pPr>
        <w:tabs>
          <w:tab w:val="left" w:pos="3870"/>
        </w:tabs>
        <w:spacing w:line="360" w:lineRule="auto"/>
        <w:jc w:val="both"/>
      </w:pPr>
    </w:p>
    <w:p w:rsidR="00A65CCC" w:rsidRPr="00316FCB" w:rsidRDefault="00A65CCC" w:rsidP="00316FCB">
      <w:pPr>
        <w:tabs>
          <w:tab w:val="left" w:pos="3870"/>
        </w:tabs>
        <w:spacing w:line="360" w:lineRule="auto"/>
        <w:ind w:left="360"/>
        <w:jc w:val="both"/>
      </w:pPr>
    </w:p>
    <w:p w:rsidR="00307F24" w:rsidRPr="00316FCB" w:rsidRDefault="00307F24" w:rsidP="00316FCB">
      <w:pPr>
        <w:tabs>
          <w:tab w:val="left" w:pos="3870"/>
        </w:tabs>
        <w:spacing w:line="360" w:lineRule="auto"/>
        <w:ind w:firstLine="709"/>
        <w:jc w:val="both"/>
      </w:pPr>
    </w:p>
    <w:p w:rsidR="006E497F" w:rsidRPr="00316FCB" w:rsidRDefault="006E497F" w:rsidP="00316FCB">
      <w:pPr>
        <w:tabs>
          <w:tab w:val="left" w:pos="3870"/>
        </w:tabs>
        <w:spacing w:line="360" w:lineRule="auto"/>
        <w:ind w:firstLine="709"/>
        <w:jc w:val="both"/>
      </w:pPr>
    </w:p>
    <w:p w:rsidR="006E497F" w:rsidRPr="00316FCB" w:rsidRDefault="006E497F" w:rsidP="00316FCB">
      <w:pPr>
        <w:jc w:val="both"/>
      </w:pPr>
    </w:p>
    <w:p w:rsidR="006E497F" w:rsidRPr="00316FCB" w:rsidRDefault="006E497F" w:rsidP="00316FCB">
      <w:pPr>
        <w:jc w:val="both"/>
      </w:pPr>
    </w:p>
    <w:p w:rsidR="006E497F" w:rsidRPr="00316FCB" w:rsidRDefault="006E497F" w:rsidP="00316FCB">
      <w:pPr>
        <w:jc w:val="both"/>
      </w:pPr>
    </w:p>
    <w:p w:rsidR="008B3BE6" w:rsidRPr="00316FCB" w:rsidRDefault="006E497F" w:rsidP="00316FCB">
      <w:pPr>
        <w:ind w:firstLine="708"/>
        <w:jc w:val="both"/>
      </w:pPr>
      <w:r w:rsidRPr="00316FCB">
        <w:t>Председатель</w:t>
      </w:r>
      <w:r w:rsidRPr="00316FCB">
        <w:tab/>
      </w:r>
      <w:r w:rsidRPr="00316FCB">
        <w:tab/>
      </w:r>
      <w:r w:rsidRPr="00316FCB">
        <w:tab/>
      </w:r>
      <w:r w:rsidRPr="00316FCB">
        <w:tab/>
      </w:r>
      <w:r w:rsidRPr="00316FCB">
        <w:tab/>
      </w:r>
      <w:r w:rsidRPr="00316FCB">
        <w:tab/>
      </w:r>
      <w:r w:rsidRPr="00316FCB">
        <w:tab/>
      </w:r>
      <w:r w:rsidRPr="00316FCB">
        <w:tab/>
        <w:t>Курбанов З.М.</w:t>
      </w:r>
    </w:p>
    <w:p w:rsidR="006E497F" w:rsidRPr="00316FCB" w:rsidRDefault="006E497F" w:rsidP="00316FCB">
      <w:pPr>
        <w:ind w:firstLine="708"/>
        <w:jc w:val="both"/>
      </w:pPr>
    </w:p>
    <w:p w:rsidR="006E497F" w:rsidRPr="00316FCB" w:rsidRDefault="006E497F" w:rsidP="00316FCB">
      <w:pPr>
        <w:ind w:firstLine="708"/>
        <w:jc w:val="both"/>
      </w:pPr>
    </w:p>
    <w:p w:rsidR="006E497F" w:rsidRPr="00316FCB" w:rsidRDefault="006E497F" w:rsidP="00316FCB">
      <w:pPr>
        <w:ind w:firstLine="708"/>
        <w:jc w:val="both"/>
      </w:pPr>
    </w:p>
    <w:p w:rsidR="006E497F" w:rsidRPr="00316FCB" w:rsidRDefault="006E497F" w:rsidP="00316FCB">
      <w:pPr>
        <w:ind w:firstLine="708"/>
        <w:jc w:val="both"/>
      </w:pPr>
    </w:p>
    <w:p w:rsidR="006E497F" w:rsidRPr="00316FCB" w:rsidRDefault="006E497F" w:rsidP="00316FCB">
      <w:pPr>
        <w:ind w:firstLine="708"/>
        <w:jc w:val="both"/>
      </w:pPr>
    </w:p>
    <w:p w:rsidR="006E497F" w:rsidRPr="00316FCB" w:rsidRDefault="006E497F" w:rsidP="00316FCB">
      <w:pPr>
        <w:ind w:firstLine="708"/>
        <w:jc w:val="both"/>
      </w:pPr>
      <w:r w:rsidRPr="00316FCB">
        <w:t xml:space="preserve">Секретарь </w:t>
      </w:r>
      <w:r w:rsidRPr="00316FCB">
        <w:tab/>
      </w:r>
      <w:r w:rsidRPr="00316FCB">
        <w:tab/>
      </w:r>
      <w:r w:rsidRPr="00316FCB">
        <w:tab/>
      </w:r>
      <w:r w:rsidRPr="00316FCB">
        <w:tab/>
      </w:r>
      <w:r w:rsidRPr="00316FCB">
        <w:tab/>
      </w:r>
      <w:r w:rsidRPr="00316FCB">
        <w:tab/>
      </w:r>
      <w:r w:rsidRPr="00316FCB">
        <w:tab/>
      </w:r>
      <w:r w:rsidRPr="00316FCB">
        <w:tab/>
      </w:r>
      <w:r w:rsidR="00033364">
        <w:t>Магомедова Г.С.</w:t>
      </w:r>
      <w:bookmarkStart w:id="0" w:name="_GoBack"/>
      <w:bookmarkEnd w:id="0"/>
    </w:p>
    <w:sectPr w:rsidR="006E497F" w:rsidRPr="00316FCB" w:rsidSect="008F7075">
      <w:pgSz w:w="11906" w:h="16838"/>
      <w:pgMar w:top="709" w:right="566"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FE9"/>
    <w:multiLevelType w:val="hybridMultilevel"/>
    <w:tmpl w:val="005C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B3F9F"/>
    <w:multiLevelType w:val="hybridMultilevel"/>
    <w:tmpl w:val="8256898C"/>
    <w:lvl w:ilvl="0" w:tplc="C92E8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274D1F"/>
    <w:multiLevelType w:val="hybridMultilevel"/>
    <w:tmpl w:val="D464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B610E8"/>
    <w:multiLevelType w:val="hybridMultilevel"/>
    <w:tmpl w:val="97A06CEC"/>
    <w:lvl w:ilvl="0" w:tplc="547E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DA0F95"/>
    <w:multiLevelType w:val="multilevel"/>
    <w:tmpl w:val="D2CA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83C90"/>
    <w:multiLevelType w:val="hybridMultilevel"/>
    <w:tmpl w:val="32262D54"/>
    <w:lvl w:ilvl="0" w:tplc="D94E1864">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
    <w:nsid w:val="64722CC1"/>
    <w:multiLevelType w:val="hybridMultilevel"/>
    <w:tmpl w:val="894C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87705"/>
    <w:multiLevelType w:val="multilevel"/>
    <w:tmpl w:val="3B0C8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8C34BC"/>
    <w:multiLevelType w:val="hybridMultilevel"/>
    <w:tmpl w:val="979E2A32"/>
    <w:lvl w:ilvl="0" w:tplc="A3EE76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4"/>
  </w:num>
  <w:num w:numId="4">
    <w:abstractNumId w:val="0"/>
  </w:num>
  <w:num w:numId="5">
    <w:abstractNumId w:val="3"/>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compat/>
  <w:rsids>
    <w:rsidRoot w:val="00126B37"/>
    <w:rsid w:val="0000002D"/>
    <w:rsid w:val="00001E01"/>
    <w:rsid w:val="0000329A"/>
    <w:rsid w:val="00010BB1"/>
    <w:rsid w:val="00010E8F"/>
    <w:rsid w:val="00016EE9"/>
    <w:rsid w:val="000222C6"/>
    <w:rsid w:val="00022592"/>
    <w:rsid w:val="00023AB2"/>
    <w:rsid w:val="00023C61"/>
    <w:rsid w:val="00024E85"/>
    <w:rsid w:val="00026175"/>
    <w:rsid w:val="000269CD"/>
    <w:rsid w:val="00026BDF"/>
    <w:rsid w:val="000323ED"/>
    <w:rsid w:val="00033364"/>
    <w:rsid w:val="00033388"/>
    <w:rsid w:val="00035D5E"/>
    <w:rsid w:val="00037E64"/>
    <w:rsid w:val="000413F7"/>
    <w:rsid w:val="000437F0"/>
    <w:rsid w:val="00043C1A"/>
    <w:rsid w:val="000445C0"/>
    <w:rsid w:val="00045A5F"/>
    <w:rsid w:val="00054481"/>
    <w:rsid w:val="00056C12"/>
    <w:rsid w:val="0006197E"/>
    <w:rsid w:val="000631C7"/>
    <w:rsid w:val="00066830"/>
    <w:rsid w:val="00073A2A"/>
    <w:rsid w:val="0007471A"/>
    <w:rsid w:val="000753F8"/>
    <w:rsid w:val="00076272"/>
    <w:rsid w:val="00081045"/>
    <w:rsid w:val="00082710"/>
    <w:rsid w:val="00082BCF"/>
    <w:rsid w:val="00084B2F"/>
    <w:rsid w:val="00087403"/>
    <w:rsid w:val="00087818"/>
    <w:rsid w:val="000879BA"/>
    <w:rsid w:val="00087E05"/>
    <w:rsid w:val="00092212"/>
    <w:rsid w:val="00092779"/>
    <w:rsid w:val="000A0BC2"/>
    <w:rsid w:val="000A5018"/>
    <w:rsid w:val="000A5F26"/>
    <w:rsid w:val="000A67AB"/>
    <w:rsid w:val="000A7415"/>
    <w:rsid w:val="000A78FB"/>
    <w:rsid w:val="000B0C8B"/>
    <w:rsid w:val="000B1AB9"/>
    <w:rsid w:val="000B2921"/>
    <w:rsid w:val="000B3986"/>
    <w:rsid w:val="000B489E"/>
    <w:rsid w:val="000B595B"/>
    <w:rsid w:val="000B6C10"/>
    <w:rsid w:val="000C1E94"/>
    <w:rsid w:val="000C568B"/>
    <w:rsid w:val="000D044F"/>
    <w:rsid w:val="000D0D83"/>
    <w:rsid w:val="000D2597"/>
    <w:rsid w:val="000D5F3C"/>
    <w:rsid w:val="000D6597"/>
    <w:rsid w:val="000D6BFB"/>
    <w:rsid w:val="000D6E21"/>
    <w:rsid w:val="000E234C"/>
    <w:rsid w:val="000E5EE2"/>
    <w:rsid w:val="000F1C5D"/>
    <w:rsid w:val="000F3A2D"/>
    <w:rsid w:val="000F6C9F"/>
    <w:rsid w:val="0010038F"/>
    <w:rsid w:val="0010184C"/>
    <w:rsid w:val="00103F7F"/>
    <w:rsid w:val="00103FFF"/>
    <w:rsid w:val="00105A54"/>
    <w:rsid w:val="00111656"/>
    <w:rsid w:val="001131BB"/>
    <w:rsid w:val="00113799"/>
    <w:rsid w:val="00115B27"/>
    <w:rsid w:val="00115EBC"/>
    <w:rsid w:val="00117338"/>
    <w:rsid w:val="00121CCD"/>
    <w:rsid w:val="00124347"/>
    <w:rsid w:val="00126B37"/>
    <w:rsid w:val="00127E3B"/>
    <w:rsid w:val="0013186D"/>
    <w:rsid w:val="001320F7"/>
    <w:rsid w:val="001374A9"/>
    <w:rsid w:val="00137895"/>
    <w:rsid w:val="00137BCC"/>
    <w:rsid w:val="00137D5F"/>
    <w:rsid w:val="0014098F"/>
    <w:rsid w:val="00140FD5"/>
    <w:rsid w:val="001427E9"/>
    <w:rsid w:val="00142F17"/>
    <w:rsid w:val="00144BE5"/>
    <w:rsid w:val="00144F59"/>
    <w:rsid w:val="00145B40"/>
    <w:rsid w:val="0014788B"/>
    <w:rsid w:val="00151098"/>
    <w:rsid w:val="00151E1F"/>
    <w:rsid w:val="00152C25"/>
    <w:rsid w:val="001575BD"/>
    <w:rsid w:val="00164569"/>
    <w:rsid w:val="00166570"/>
    <w:rsid w:val="00166828"/>
    <w:rsid w:val="00172010"/>
    <w:rsid w:val="00173396"/>
    <w:rsid w:val="00177290"/>
    <w:rsid w:val="00182F60"/>
    <w:rsid w:val="0018320D"/>
    <w:rsid w:val="001879A1"/>
    <w:rsid w:val="00192356"/>
    <w:rsid w:val="001933B2"/>
    <w:rsid w:val="00195F94"/>
    <w:rsid w:val="00196F04"/>
    <w:rsid w:val="001A0544"/>
    <w:rsid w:val="001A2EEA"/>
    <w:rsid w:val="001A33DC"/>
    <w:rsid w:val="001A355E"/>
    <w:rsid w:val="001A5F1D"/>
    <w:rsid w:val="001A6F78"/>
    <w:rsid w:val="001B026B"/>
    <w:rsid w:val="001B54AB"/>
    <w:rsid w:val="001B5D3A"/>
    <w:rsid w:val="001C6EF6"/>
    <w:rsid w:val="001D0C10"/>
    <w:rsid w:val="001D45B6"/>
    <w:rsid w:val="001D4EBC"/>
    <w:rsid w:val="001D56A0"/>
    <w:rsid w:val="001D68C1"/>
    <w:rsid w:val="001D6FE6"/>
    <w:rsid w:val="001E182E"/>
    <w:rsid w:val="001E36A8"/>
    <w:rsid w:val="001E755B"/>
    <w:rsid w:val="001E7999"/>
    <w:rsid w:val="001F1F86"/>
    <w:rsid w:val="001F20D4"/>
    <w:rsid w:val="001F47A1"/>
    <w:rsid w:val="002001AD"/>
    <w:rsid w:val="002026C6"/>
    <w:rsid w:val="002034FE"/>
    <w:rsid w:val="002039C8"/>
    <w:rsid w:val="00212F13"/>
    <w:rsid w:val="00213221"/>
    <w:rsid w:val="00213B2C"/>
    <w:rsid w:val="00213F1F"/>
    <w:rsid w:val="00215AD8"/>
    <w:rsid w:val="00221B37"/>
    <w:rsid w:val="002225FA"/>
    <w:rsid w:val="00222C7B"/>
    <w:rsid w:val="0022400E"/>
    <w:rsid w:val="0022402C"/>
    <w:rsid w:val="00226ECE"/>
    <w:rsid w:val="00227584"/>
    <w:rsid w:val="00227DD5"/>
    <w:rsid w:val="00233EDD"/>
    <w:rsid w:val="0023574F"/>
    <w:rsid w:val="0024067C"/>
    <w:rsid w:val="00245089"/>
    <w:rsid w:val="00245F21"/>
    <w:rsid w:val="00246F6A"/>
    <w:rsid w:val="002473ED"/>
    <w:rsid w:val="0025266F"/>
    <w:rsid w:val="00252A98"/>
    <w:rsid w:val="00254EDB"/>
    <w:rsid w:val="0025528A"/>
    <w:rsid w:val="00255700"/>
    <w:rsid w:val="00256B53"/>
    <w:rsid w:val="0026021E"/>
    <w:rsid w:val="00262CDA"/>
    <w:rsid w:val="002631E1"/>
    <w:rsid w:val="002640DF"/>
    <w:rsid w:val="00265E4D"/>
    <w:rsid w:val="00272562"/>
    <w:rsid w:val="00273859"/>
    <w:rsid w:val="00274D1D"/>
    <w:rsid w:val="002756DE"/>
    <w:rsid w:val="00275D48"/>
    <w:rsid w:val="0027697F"/>
    <w:rsid w:val="002813A3"/>
    <w:rsid w:val="00284E63"/>
    <w:rsid w:val="002854A0"/>
    <w:rsid w:val="00286569"/>
    <w:rsid w:val="00287BE0"/>
    <w:rsid w:val="00291940"/>
    <w:rsid w:val="0029450A"/>
    <w:rsid w:val="00294D64"/>
    <w:rsid w:val="002A0478"/>
    <w:rsid w:val="002A1BE3"/>
    <w:rsid w:val="002A324B"/>
    <w:rsid w:val="002A3EF2"/>
    <w:rsid w:val="002A72B3"/>
    <w:rsid w:val="002B2C9E"/>
    <w:rsid w:val="002B420B"/>
    <w:rsid w:val="002B62CF"/>
    <w:rsid w:val="002B6330"/>
    <w:rsid w:val="002B6DFA"/>
    <w:rsid w:val="002B6E1C"/>
    <w:rsid w:val="002C1CEE"/>
    <w:rsid w:val="002C6195"/>
    <w:rsid w:val="002C7747"/>
    <w:rsid w:val="002D6662"/>
    <w:rsid w:val="002E1A68"/>
    <w:rsid w:val="002F2FF7"/>
    <w:rsid w:val="002F4F79"/>
    <w:rsid w:val="0030020C"/>
    <w:rsid w:val="003004BD"/>
    <w:rsid w:val="00302D30"/>
    <w:rsid w:val="003030A0"/>
    <w:rsid w:val="00305A3A"/>
    <w:rsid w:val="00307F24"/>
    <w:rsid w:val="00310790"/>
    <w:rsid w:val="00311D17"/>
    <w:rsid w:val="00312DC4"/>
    <w:rsid w:val="00314DF2"/>
    <w:rsid w:val="003154DF"/>
    <w:rsid w:val="00316FCB"/>
    <w:rsid w:val="00322F68"/>
    <w:rsid w:val="00323394"/>
    <w:rsid w:val="00323922"/>
    <w:rsid w:val="00335DF2"/>
    <w:rsid w:val="00340348"/>
    <w:rsid w:val="00343364"/>
    <w:rsid w:val="00346BFB"/>
    <w:rsid w:val="003514D7"/>
    <w:rsid w:val="00351BD6"/>
    <w:rsid w:val="00353102"/>
    <w:rsid w:val="00357D0B"/>
    <w:rsid w:val="00360F12"/>
    <w:rsid w:val="00361F14"/>
    <w:rsid w:val="00366A10"/>
    <w:rsid w:val="00367631"/>
    <w:rsid w:val="00370B15"/>
    <w:rsid w:val="0037153F"/>
    <w:rsid w:val="00373B30"/>
    <w:rsid w:val="00377342"/>
    <w:rsid w:val="00380C7F"/>
    <w:rsid w:val="003813AF"/>
    <w:rsid w:val="00383106"/>
    <w:rsid w:val="00383BAD"/>
    <w:rsid w:val="003849A0"/>
    <w:rsid w:val="0038550E"/>
    <w:rsid w:val="00387462"/>
    <w:rsid w:val="00393238"/>
    <w:rsid w:val="003938D6"/>
    <w:rsid w:val="0039608A"/>
    <w:rsid w:val="00396A07"/>
    <w:rsid w:val="00396DF5"/>
    <w:rsid w:val="003A1503"/>
    <w:rsid w:val="003A294C"/>
    <w:rsid w:val="003A3088"/>
    <w:rsid w:val="003A7323"/>
    <w:rsid w:val="003A7DC4"/>
    <w:rsid w:val="003B2567"/>
    <w:rsid w:val="003B2D5F"/>
    <w:rsid w:val="003C1EE5"/>
    <w:rsid w:val="003C3CE6"/>
    <w:rsid w:val="003C7955"/>
    <w:rsid w:val="003D02D7"/>
    <w:rsid w:val="003D165D"/>
    <w:rsid w:val="003D1886"/>
    <w:rsid w:val="003D2202"/>
    <w:rsid w:val="003D2D06"/>
    <w:rsid w:val="003D4188"/>
    <w:rsid w:val="003D65DA"/>
    <w:rsid w:val="003E32A4"/>
    <w:rsid w:val="003E32DC"/>
    <w:rsid w:val="003E3858"/>
    <w:rsid w:val="003E42E5"/>
    <w:rsid w:val="003E4C99"/>
    <w:rsid w:val="003F02B0"/>
    <w:rsid w:val="003F2B64"/>
    <w:rsid w:val="003F5211"/>
    <w:rsid w:val="004048CD"/>
    <w:rsid w:val="00406609"/>
    <w:rsid w:val="00406852"/>
    <w:rsid w:val="00407B88"/>
    <w:rsid w:val="00407DDE"/>
    <w:rsid w:val="00412C48"/>
    <w:rsid w:val="00412D01"/>
    <w:rsid w:val="00414135"/>
    <w:rsid w:val="004167B2"/>
    <w:rsid w:val="004169CF"/>
    <w:rsid w:val="004179DE"/>
    <w:rsid w:val="00420E12"/>
    <w:rsid w:val="0042278D"/>
    <w:rsid w:val="00427EDD"/>
    <w:rsid w:val="00430C37"/>
    <w:rsid w:val="004319FC"/>
    <w:rsid w:val="004401EF"/>
    <w:rsid w:val="00440DCE"/>
    <w:rsid w:val="00442B66"/>
    <w:rsid w:val="004437BA"/>
    <w:rsid w:val="00445576"/>
    <w:rsid w:val="00446680"/>
    <w:rsid w:val="004505E1"/>
    <w:rsid w:val="00450B5B"/>
    <w:rsid w:val="00454468"/>
    <w:rsid w:val="00457694"/>
    <w:rsid w:val="004646DB"/>
    <w:rsid w:val="004648FF"/>
    <w:rsid w:val="004720C6"/>
    <w:rsid w:val="00472205"/>
    <w:rsid w:val="00472C19"/>
    <w:rsid w:val="00473098"/>
    <w:rsid w:val="0047330B"/>
    <w:rsid w:val="00473D8A"/>
    <w:rsid w:val="004740E0"/>
    <w:rsid w:val="004750B7"/>
    <w:rsid w:val="004775BC"/>
    <w:rsid w:val="00477AB8"/>
    <w:rsid w:val="004813AC"/>
    <w:rsid w:val="00482417"/>
    <w:rsid w:val="0048605E"/>
    <w:rsid w:val="004872F2"/>
    <w:rsid w:val="00487DBC"/>
    <w:rsid w:val="00490B1F"/>
    <w:rsid w:val="00490C2B"/>
    <w:rsid w:val="0049185D"/>
    <w:rsid w:val="0049196B"/>
    <w:rsid w:val="00492D86"/>
    <w:rsid w:val="0049369A"/>
    <w:rsid w:val="00494489"/>
    <w:rsid w:val="0049589D"/>
    <w:rsid w:val="00497107"/>
    <w:rsid w:val="00497987"/>
    <w:rsid w:val="004A0190"/>
    <w:rsid w:val="004A0A2C"/>
    <w:rsid w:val="004A226E"/>
    <w:rsid w:val="004A3CC6"/>
    <w:rsid w:val="004A403E"/>
    <w:rsid w:val="004A41AF"/>
    <w:rsid w:val="004A4C5B"/>
    <w:rsid w:val="004A5379"/>
    <w:rsid w:val="004A6104"/>
    <w:rsid w:val="004A630A"/>
    <w:rsid w:val="004B40CB"/>
    <w:rsid w:val="004B6B08"/>
    <w:rsid w:val="004C0C41"/>
    <w:rsid w:val="004C1D47"/>
    <w:rsid w:val="004C3116"/>
    <w:rsid w:val="004C3CEF"/>
    <w:rsid w:val="004C5148"/>
    <w:rsid w:val="004D0585"/>
    <w:rsid w:val="004D087D"/>
    <w:rsid w:val="004D55F6"/>
    <w:rsid w:val="004D7317"/>
    <w:rsid w:val="004E40E9"/>
    <w:rsid w:val="004F46DA"/>
    <w:rsid w:val="004F592F"/>
    <w:rsid w:val="004F5E19"/>
    <w:rsid w:val="004F78F6"/>
    <w:rsid w:val="00501017"/>
    <w:rsid w:val="00501B88"/>
    <w:rsid w:val="00502303"/>
    <w:rsid w:val="00506F30"/>
    <w:rsid w:val="00510F55"/>
    <w:rsid w:val="0051111B"/>
    <w:rsid w:val="00513071"/>
    <w:rsid w:val="005137A8"/>
    <w:rsid w:val="00522C13"/>
    <w:rsid w:val="005236F5"/>
    <w:rsid w:val="005304F5"/>
    <w:rsid w:val="00532B16"/>
    <w:rsid w:val="00537B70"/>
    <w:rsid w:val="00537BA3"/>
    <w:rsid w:val="00542406"/>
    <w:rsid w:val="005437AC"/>
    <w:rsid w:val="00545E27"/>
    <w:rsid w:val="005523B4"/>
    <w:rsid w:val="00552711"/>
    <w:rsid w:val="005542F2"/>
    <w:rsid w:val="00554988"/>
    <w:rsid w:val="0056108D"/>
    <w:rsid w:val="0056390C"/>
    <w:rsid w:val="005702FE"/>
    <w:rsid w:val="00580595"/>
    <w:rsid w:val="00580C5F"/>
    <w:rsid w:val="0058223D"/>
    <w:rsid w:val="00582807"/>
    <w:rsid w:val="00583E70"/>
    <w:rsid w:val="0059062F"/>
    <w:rsid w:val="005A08B7"/>
    <w:rsid w:val="005A0D7D"/>
    <w:rsid w:val="005A3544"/>
    <w:rsid w:val="005A39AB"/>
    <w:rsid w:val="005A5876"/>
    <w:rsid w:val="005A5CAB"/>
    <w:rsid w:val="005A60DE"/>
    <w:rsid w:val="005B105C"/>
    <w:rsid w:val="005B1A5E"/>
    <w:rsid w:val="005C0597"/>
    <w:rsid w:val="005C1455"/>
    <w:rsid w:val="005C1D5D"/>
    <w:rsid w:val="005C23CB"/>
    <w:rsid w:val="005C37B1"/>
    <w:rsid w:val="005C3BC2"/>
    <w:rsid w:val="005C407E"/>
    <w:rsid w:val="005D32B6"/>
    <w:rsid w:val="005D4A09"/>
    <w:rsid w:val="005D4DF5"/>
    <w:rsid w:val="005D5C20"/>
    <w:rsid w:val="005D77DD"/>
    <w:rsid w:val="005E1B02"/>
    <w:rsid w:val="005E239C"/>
    <w:rsid w:val="005E31A6"/>
    <w:rsid w:val="005E3C7E"/>
    <w:rsid w:val="005E5129"/>
    <w:rsid w:val="005E7735"/>
    <w:rsid w:val="005F1043"/>
    <w:rsid w:val="005F1B41"/>
    <w:rsid w:val="005F1D34"/>
    <w:rsid w:val="005F4B33"/>
    <w:rsid w:val="005F6F5A"/>
    <w:rsid w:val="005F70E2"/>
    <w:rsid w:val="005F74AA"/>
    <w:rsid w:val="005F75AC"/>
    <w:rsid w:val="005F79F9"/>
    <w:rsid w:val="006006AD"/>
    <w:rsid w:val="006038B2"/>
    <w:rsid w:val="00604293"/>
    <w:rsid w:val="00606981"/>
    <w:rsid w:val="00617426"/>
    <w:rsid w:val="00617F82"/>
    <w:rsid w:val="00620868"/>
    <w:rsid w:val="00620BD0"/>
    <w:rsid w:val="0062108E"/>
    <w:rsid w:val="006230D2"/>
    <w:rsid w:val="00624A0C"/>
    <w:rsid w:val="0062615E"/>
    <w:rsid w:val="00627090"/>
    <w:rsid w:val="0063255B"/>
    <w:rsid w:val="00632FAE"/>
    <w:rsid w:val="00645090"/>
    <w:rsid w:val="00645BD5"/>
    <w:rsid w:val="00645DBC"/>
    <w:rsid w:val="00647989"/>
    <w:rsid w:val="006503BB"/>
    <w:rsid w:val="00653D78"/>
    <w:rsid w:val="00655745"/>
    <w:rsid w:val="0065577E"/>
    <w:rsid w:val="00655CAD"/>
    <w:rsid w:val="00655ED6"/>
    <w:rsid w:val="00657082"/>
    <w:rsid w:val="00657CCD"/>
    <w:rsid w:val="0066186E"/>
    <w:rsid w:val="0066261D"/>
    <w:rsid w:val="0066480E"/>
    <w:rsid w:val="006650F9"/>
    <w:rsid w:val="00665B57"/>
    <w:rsid w:val="00666577"/>
    <w:rsid w:val="00666DBE"/>
    <w:rsid w:val="00670417"/>
    <w:rsid w:val="006767A6"/>
    <w:rsid w:val="0068344A"/>
    <w:rsid w:val="00683EF1"/>
    <w:rsid w:val="006842D1"/>
    <w:rsid w:val="0069081C"/>
    <w:rsid w:val="00690DC1"/>
    <w:rsid w:val="00691E9D"/>
    <w:rsid w:val="00695D55"/>
    <w:rsid w:val="00696AE7"/>
    <w:rsid w:val="006A2151"/>
    <w:rsid w:val="006A469A"/>
    <w:rsid w:val="006A4D94"/>
    <w:rsid w:val="006A5B77"/>
    <w:rsid w:val="006B51ED"/>
    <w:rsid w:val="006B578A"/>
    <w:rsid w:val="006B6F29"/>
    <w:rsid w:val="006C4350"/>
    <w:rsid w:val="006C5C4D"/>
    <w:rsid w:val="006C67C6"/>
    <w:rsid w:val="006C696A"/>
    <w:rsid w:val="006C6995"/>
    <w:rsid w:val="006D00BE"/>
    <w:rsid w:val="006D166F"/>
    <w:rsid w:val="006D2C4A"/>
    <w:rsid w:val="006D32D9"/>
    <w:rsid w:val="006D551E"/>
    <w:rsid w:val="006D686C"/>
    <w:rsid w:val="006D6893"/>
    <w:rsid w:val="006D75C7"/>
    <w:rsid w:val="006E2ECA"/>
    <w:rsid w:val="006E2FB4"/>
    <w:rsid w:val="006E308E"/>
    <w:rsid w:val="006E311A"/>
    <w:rsid w:val="006E3A8D"/>
    <w:rsid w:val="006E40A5"/>
    <w:rsid w:val="006E497F"/>
    <w:rsid w:val="006E65C1"/>
    <w:rsid w:val="006E66BE"/>
    <w:rsid w:val="006F3177"/>
    <w:rsid w:val="006F3461"/>
    <w:rsid w:val="006F5A99"/>
    <w:rsid w:val="006F7DAA"/>
    <w:rsid w:val="00702950"/>
    <w:rsid w:val="00703BC3"/>
    <w:rsid w:val="007045AB"/>
    <w:rsid w:val="00704FBD"/>
    <w:rsid w:val="00705037"/>
    <w:rsid w:val="0070676E"/>
    <w:rsid w:val="00706B2F"/>
    <w:rsid w:val="00712B57"/>
    <w:rsid w:val="00712D23"/>
    <w:rsid w:val="00712F01"/>
    <w:rsid w:val="007166CB"/>
    <w:rsid w:val="007169E5"/>
    <w:rsid w:val="00720C10"/>
    <w:rsid w:val="00724083"/>
    <w:rsid w:val="00726921"/>
    <w:rsid w:val="00727666"/>
    <w:rsid w:val="00731231"/>
    <w:rsid w:val="007346F9"/>
    <w:rsid w:val="00736B0A"/>
    <w:rsid w:val="00737061"/>
    <w:rsid w:val="007410D4"/>
    <w:rsid w:val="0074507E"/>
    <w:rsid w:val="00747D4C"/>
    <w:rsid w:val="0075102C"/>
    <w:rsid w:val="00751073"/>
    <w:rsid w:val="0075534C"/>
    <w:rsid w:val="007558F8"/>
    <w:rsid w:val="00757B2C"/>
    <w:rsid w:val="00760A71"/>
    <w:rsid w:val="00760E1D"/>
    <w:rsid w:val="00761A5B"/>
    <w:rsid w:val="00762745"/>
    <w:rsid w:val="007638B2"/>
    <w:rsid w:val="007655C8"/>
    <w:rsid w:val="00766075"/>
    <w:rsid w:val="007700F4"/>
    <w:rsid w:val="00770B78"/>
    <w:rsid w:val="00776368"/>
    <w:rsid w:val="00776CF1"/>
    <w:rsid w:val="00781791"/>
    <w:rsid w:val="007819BD"/>
    <w:rsid w:val="00791B87"/>
    <w:rsid w:val="007925C1"/>
    <w:rsid w:val="007A40B7"/>
    <w:rsid w:val="007B279F"/>
    <w:rsid w:val="007B2928"/>
    <w:rsid w:val="007B41BE"/>
    <w:rsid w:val="007B5355"/>
    <w:rsid w:val="007C035A"/>
    <w:rsid w:val="007C041B"/>
    <w:rsid w:val="007C2CBA"/>
    <w:rsid w:val="007C7C22"/>
    <w:rsid w:val="007D1636"/>
    <w:rsid w:val="007D1B49"/>
    <w:rsid w:val="007D43BC"/>
    <w:rsid w:val="007D6301"/>
    <w:rsid w:val="007D667F"/>
    <w:rsid w:val="007E2E33"/>
    <w:rsid w:val="007F0297"/>
    <w:rsid w:val="007F10F8"/>
    <w:rsid w:val="007F1AD9"/>
    <w:rsid w:val="007F2328"/>
    <w:rsid w:val="007F481D"/>
    <w:rsid w:val="007F4965"/>
    <w:rsid w:val="007F4F11"/>
    <w:rsid w:val="007F5E9A"/>
    <w:rsid w:val="007F6566"/>
    <w:rsid w:val="007F79FE"/>
    <w:rsid w:val="00800778"/>
    <w:rsid w:val="00803D88"/>
    <w:rsid w:val="00804C39"/>
    <w:rsid w:val="00810C77"/>
    <w:rsid w:val="008129E5"/>
    <w:rsid w:val="0081352C"/>
    <w:rsid w:val="0081454E"/>
    <w:rsid w:val="008153EC"/>
    <w:rsid w:val="00820609"/>
    <w:rsid w:val="008229BA"/>
    <w:rsid w:val="008230CC"/>
    <w:rsid w:val="00823396"/>
    <w:rsid w:val="00825340"/>
    <w:rsid w:val="008301FC"/>
    <w:rsid w:val="00833384"/>
    <w:rsid w:val="0083400E"/>
    <w:rsid w:val="00837ABC"/>
    <w:rsid w:val="00841444"/>
    <w:rsid w:val="008414EF"/>
    <w:rsid w:val="0084169E"/>
    <w:rsid w:val="0084297A"/>
    <w:rsid w:val="00843B6B"/>
    <w:rsid w:val="00845FF7"/>
    <w:rsid w:val="00846191"/>
    <w:rsid w:val="008468BE"/>
    <w:rsid w:val="0084721C"/>
    <w:rsid w:val="00851344"/>
    <w:rsid w:val="00853D96"/>
    <w:rsid w:val="00857CFE"/>
    <w:rsid w:val="008626CF"/>
    <w:rsid w:val="00863C0A"/>
    <w:rsid w:val="008653B1"/>
    <w:rsid w:val="008704DB"/>
    <w:rsid w:val="00872671"/>
    <w:rsid w:val="008727C4"/>
    <w:rsid w:val="00873960"/>
    <w:rsid w:val="008749CA"/>
    <w:rsid w:val="00876CAF"/>
    <w:rsid w:val="00876F33"/>
    <w:rsid w:val="00883107"/>
    <w:rsid w:val="00883A1C"/>
    <w:rsid w:val="00883D4F"/>
    <w:rsid w:val="008854DF"/>
    <w:rsid w:val="00891D5E"/>
    <w:rsid w:val="008934D6"/>
    <w:rsid w:val="00893B26"/>
    <w:rsid w:val="008944E4"/>
    <w:rsid w:val="0089586F"/>
    <w:rsid w:val="00896F1F"/>
    <w:rsid w:val="00897864"/>
    <w:rsid w:val="008A30C3"/>
    <w:rsid w:val="008A40E7"/>
    <w:rsid w:val="008B0C90"/>
    <w:rsid w:val="008B340F"/>
    <w:rsid w:val="008B3BE6"/>
    <w:rsid w:val="008C0DF3"/>
    <w:rsid w:val="008C42E7"/>
    <w:rsid w:val="008C4616"/>
    <w:rsid w:val="008C530E"/>
    <w:rsid w:val="008C6534"/>
    <w:rsid w:val="008C7C0D"/>
    <w:rsid w:val="008C7CDE"/>
    <w:rsid w:val="008D01EF"/>
    <w:rsid w:val="008D0DA8"/>
    <w:rsid w:val="008D1F02"/>
    <w:rsid w:val="008D272D"/>
    <w:rsid w:val="008D4ABD"/>
    <w:rsid w:val="008D5EC9"/>
    <w:rsid w:val="008D6616"/>
    <w:rsid w:val="008E1B6C"/>
    <w:rsid w:val="008E2B32"/>
    <w:rsid w:val="008E4047"/>
    <w:rsid w:val="008E5766"/>
    <w:rsid w:val="008E5A66"/>
    <w:rsid w:val="008E64F4"/>
    <w:rsid w:val="008E7BA9"/>
    <w:rsid w:val="008F6E5A"/>
    <w:rsid w:val="008F7075"/>
    <w:rsid w:val="009002A6"/>
    <w:rsid w:val="0090249B"/>
    <w:rsid w:val="009139AF"/>
    <w:rsid w:val="00917324"/>
    <w:rsid w:val="00917669"/>
    <w:rsid w:val="009215E5"/>
    <w:rsid w:val="00921D2F"/>
    <w:rsid w:val="00923259"/>
    <w:rsid w:val="009301CE"/>
    <w:rsid w:val="009315B3"/>
    <w:rsid w:val="00933E34"/>
    <w:rsid w:val="00934720"/>
    <w:rsid w:val="009351BA"/>
    <w:rsid w:val="00936E54"/>
    <w:rsid w:val="009501DB"/>
    <w:rsid w:val="00950C00"/>
    <w:rsid w:val="00951700"/>
    <w:rsid w:val="009539B4"/>
    <w:rsid w:val="00953C40"/>
    <w:rsid w:val="00956A04"/>
    <w:rsid w:val="00963457"/>
    <w:rsid w:val="009664A2"/>
    <w:rsid w:val="00967238"/>
    <w:rsid w:val="00973B35"/>
    <w:rsid w:val="009741EE"/>
    <w:rsid w:val="00974E96"/>
    <w:rsid w:val="00977BA5"/>
    <w:rsid w:val="00977EEA"/>
    <w:rsid w:val="00980509"/>
    <w:rsid w:val="009826D8"/>
    <w:rsid w:val="00983279"/>
    <w:rsid w:val="00984841"/>
    <w:rsid w:val="00986C10"/>
    <w:rsid w:val="00990A30"/>
    <w:rsid w:val="009920A7"/>
    <w:rsid w:val="009922F6"/>
    <w:rsid w:val="009939C6"/>
    <w:rsid w:val="00993AFF"/>
    <w:rsid w:val="00994766"/>
    <w:rsid w:val="009952E1"/>
    <w:rsid w:val="009A042D"/>
    <w:rsid w:val="009A1952"/>
    <w:rsid w:val="009A2AA4"/>
    <w:rsid w:val="009A628A"/>
    <w:rsid w:val="009B2F56"/>
    <w:rsid w:val="009C7861"/>
    <w:rsid w:val="009D0FCA"/>
    <w:rsid w:val="009D5652"/>
    <w:rsid w:val="009E588C"/>
    <w:rsid w:val="009E6D79"/>
    <w:rsid w:val="009E7021"/>
    <w:rsid w:val="009E7CBA"/>
    <w:rsid w:val="009F0028"/>
    <w:rsid w:val="009F029E"/>
    <w:rsid w:val="009F31E8"/>
    <w:rsid w:val="009F371F"/>
    <w:rsid w:val="009F3C5B"/>
    <w:rsid w:val="009F55C7"/>
    <w:rsid w:val="009F60DF"/>
    <w:rsid w:val="009F7491"/>
    <w:rsid w:val="009F7A1F"/>
    <w:rsid w:val="00A042F2"/>
    <w:rsid w:val="00A04FDE"/>
    <w:rsid w:val="00A05D03"/>
    <w:rsid w:val="00A06B39"/>
    <w:rsid w:val="00A10544"/>
    <w:rsid w:val="00A13135"/>
    <w:rsid w:val="00A163B5"/>
    <w:rsid w:val="00A17004"/>
    <w:rsid w:val="00A214C3"/>
    <w:rsid w:val="00A2376E"/>
    <w:rsid w:val="00A259F8"/>
    <w:rsid w:val="00A273AB"/>
    <w:rsid w:val="00A27E94"/>
    <w:rsid w:val="00A3008F"/>
    <w:rsid w:val="00A31B22"/>
    <w:rsid w:val="00A31B4A"/>
    <w:rsid w:val="00A31C39"/>
    <w:rsid w:val="00A3290E"/>
    <w:rsid w:val="00A332B7"/>
    <w:rsid w:val="00A3365E"/>
    <w:rsid w:val="00A3578B"/>
    <w:rsid w:val="00A360E3"/>
    <w:rsid w:val="00A370A5"/>
    <w:rsid w:val="00A452F3"/>
    <w:rsid w:val="00A4579F"/>
    <w:rsid w:val="00A47406"/>
    <w:rsid w:val="00A47DE5"/>
    <w:rsid w:val="00A50D98"/>
    <w:rsid w:val="00A53082"/>
    <w:rsid w:val="00A535B3"/>
    <w:rsid w:val="00A54FC2"/>
    <w:rsid w:val="00A5503A"/>
    <w:rsid w:val="00A601EA"/>
    <w:rsid w:val="00A60977"/>
    <w:rsid w:val="00A63282"/>
    <w:rsid w:val="00A64895"/>
    <w:rsid w:val="00A650AD"/>
    <w:rsid w:val="00A65CCC"/>
    <w:rsid w:val="00A7036A"/>
    <w:rsid w:val="00A7263D"/>
    <w:rsid w:val="00A72E12"/>
    <w:rsid w:val="00A77BD0"/>
    <w:rsid w:val="00A8088F"/>
    <w:rsid w:val="00A8242A"/>
    <w:rsid w:val="00A828BB"/>
    <w:rsid w:val="00A91498"/>
    <w:rsid w:val="00A9270C"/>
    <w:rsid w:val="00A93723"/>
    <w:rsid w:val="00A978D0"/>
    <w:rsid w:val="00AA1679"/>
    <w:rsid w:val="00AA261E"/>
    <w:rsid w:val="00AA31DE"/>
    <w:rsid w:val="00AA348B"/>
    <w:rsid w:val="00AA4A66"/>
    <w:rsid w:val="00AA5F1F"/>
    <w:rsid w:val="00AB2868"/>
    <w:rsid w:val="00AC0ECD"/>
    <w:rsid w:val="00AC3280"/>
    <w:rsid w:val="00AC541D"/>
    <w:rsid w:val="00AC74DE"/>
    <w:rsid w:val="00AD1539"/>
    <w:rsid w:val="00AD3E2F"/>
    <w:rsid w:val="00AE0339"/>
    <w:rsid w:val="00AE034A"/>
    <w:rsid w:val="00AE31A0"/>
    <w:rsid w:val="00AE3A68"/>
    <w:rsid w:val="00AE3DF2"/>
    <w:rsid w:val="00AE4785"/>
    <w:rsid w:val="00AE628A"/>
    <w:rsid w:val="00AE64FA"/>
    <w:rsid w:val="00AE6892"/>
    <w:rsid w:val="00AE6E2E"/>
    <w:rsid w:val="00AE7EDF"/>
    <w:rsid w:val="00AF01E8"/>
    <w:rsid w:val="00AF0CA1"/>
    <w:rsid w:val="00AF3194"/>
    <w:rsid w:val="00AF7DA9"/>
    <w:rsid w:val="00B018E2"/>
    <w:rsid w:val="00B02D3A"/>
    <w:rsid w:val="00B03EC6"/>
    <w:rsid w:val="00B052A2"/>
    <w:rsid w:val="00B05AE7"/>
    <w:rsid w:val="00B05F44"/>
    <w:rsid w:val="00B11414"/>
    <w:rsid w:val="00B1216E"/>
    <w:rsid w:val="00B142CF"/>
    <w:rsid w:val="00B236AB"/>
    <w:rsid w:val="00B25680"/>
    <w:rsid w:val="00B2582C"/>
    <w:rsid w:val="00B25F4A"/>
    <w:rsid w:val="00B31F90"/>
    <w:rsid w:val="00B34EC5"/>
    <w:rsid w:val="00B35B6B"/>
    <w:rsid w:val="00B405B6"/>
    <w:rsid w:val="00B4239A"/>
    <w:rsid w:val="00B46FF3"/>
    <w:rsid w:val="00B5074A"/>
    <w:rsid w:val="00B50958"/>
    <w:rsid w:val="00B50BCB"/>
    <w:rsid w:val="00B515A1"/>
    <w:rsid w:val="00B527D9"/>
    <w:rsid w:val="00B548A7"/>
    <w:rsid w:val="00B54DE7"/>
    <w:rsid w:val="00B62083"/>
    <w:rsid w:val="00B723C4"/>
    <w:rsid w:val="00B74B06"/>
    <w:rsid w:val="00B74E2F"/>
    <w:rsid w:val="00B75656"/>
    <w:rsid w:val="00B76E55"/>
    <w:rsid w:val="00B80B49"/>
    <w:rsid w:val="00B8526C"/>
    <w:rsid w:val="00B90C36"/>
    <w:rsid w:val="00B914DA"/>
    <w:rsid w:val="00B91A2A"/>
    <w:rsid w:val="00B91F73"/>
    <w:rsid w:val="00B951C1"/>
    <w:rsid w:val="00B95379"/>
    <w:rsid w:val="00B97667"/>
    <w:rsid w:val="00BA3ABD"/>
    <w:rsid w:val="00BB027A"/>
    <w:rsid w:val="00BB19BC"/>
    <w:rsid w:val="00BB2739"/>
    <w:rsid w:val="00BB521A"/>
    <w:rsid w:val="00BC0039"/>
    <w:rsid w:val="00BC0A9A"/>
    <w:rsid w:val="00BC1210"/>
    <w:rsid w:val="00BC16B4"/>
    <w:rsid w:val="00BC22DB"/>
    <w:rsid w:val="00BC29DF"/>
    <w:rsid w:val="00BC4352"/>
    <w:rsid w:val="00BD1AA4"/>
    <w:rsid w:val="00BD2A6B"/>
    <w:rsid w:val="00BD6540"/>
    <w:rsid w:val="00BD7F55"/>
    <w:rsid w:val="00BE12F3"/>
    <w:rsid w:val="00BE27C8"/>
    <w:rsid w:val="00BE2F59"/>
    <w:rsid w:val="00BE4E9A"/>
    <w:rsid w:val="00BE5342"/>
    <w:rsid w:val="00BE6228"/>
    <w:rsid w:val="00BE68FE"/>
    <w:rsid w:val="00BF2A5F"/>
    <w:rsid w:val="00BF4E06"/>
    <w:rsid w:val="00BF4FC4"/>
    <w:rsid w:val="00BF5DD7"/>
    <w:rsid w:val="00C02A66"/>
    <w:rsid w:val="00C030EA"/>
    <w:rsid w:val="00C030EE"/>
    <w:rsid w:val="00C03D30"/>
    <w:rsid w:val="00C058F1"/>
    <w:rsid w:val="00C0607A"/>
    <w:rsid w:val="00C07C04"/>
    <w:rsid w:val="00C121DE"/>
    <w:rsid w:val="00C1452F"/>
    <w:rsid w:val="00C14919"/>
    <w:rsid w:val="00C17BA8"/>
    <w:rsid w:val="00C17FA4"/>
    <w:rsid w:val="00C22144"/>
    <w:rsid w:val="00C2263E"/>
    <w:rsid w:val="00C239AB"/>
    <w:rsid w:val="00C30247"/>
    <w:rsid w:val="00C31E3B"/>
    <w:rsid w:val="00C32E83"/>
    <w:rsid w:val="00C3488F"/>
    <w:rsid w:val="00C350D1"/>
    <w:rsid w:val="00C35D32"/>
    <w:rsid w:val="00C36750"/>
    <w:rsid w:val="00C47A63"/>
    <w:rsid w:val="00C51660"/>
    <w:rsid w:val="00C54172"/>
    <w:rsid w:val="00C55AF1"/>
    <w:rsid w:val="00C55D63"/>
    <w:rsid w:val="00C603B5"/>
    <w:rsid w:val="00C61B33"/>
    <w:rsid w:val="00C63A08"/>
    <w:rsid w:val="00C64B20"/>
    <w:rsid w:val="00C65329"/>
    <w:rsid w:val="00C67B6A"/>
    <w:rsid w:val="00C751C6"/>
    <w:rsid w:val="00C806A9"/>
    <w:rsid w:val="00C86D8D"/>
    <w:rsid w:val="00C87C63"/>
    <w:rsid w:val="00C90693"/>
    <w:rsid w:val="00C91BEE"/>
    <w:rsid w:val="00C93195"/>
    <w:rsid w:val="00C941DD"/>
    <w:rsid w:val="00CA0382"/>
    <w:rsid w:val="00CA3469"/>
    <w:rsid w:val="00CA3528"/>
    <w:rsid w:val="00CB194A"/>
    <w:rsid w:val="00CB5C4F"/>
    <w:rsid w:val="00CB642C"/>
    <w:rsid w:val="00CC03CD"/>
    <w:rsid w:val="00CC3894"/>
    <w:rsid w:val="00CC51D3"/>
    <w:rsid w:val="00CD10BD"/>
    <w:rsid w:val="00CD1CA6"/>
    <w:rsid w:val="00CD6808"/>
    <w:rsid w:val="00CE12AC"/>
    <w:rsid w:val="00CE1D8C"/>
    <w:rsid w:val="00CE39AF"/>
    <w:rsid w:val="00CE3BF8"/>
    <w:rsid w:val="00CE6306"/>
    <w:rsid w:val="00CF289C"/>
    <w:rsid w:val="00CF6AFF"/>
    <w:rsid w:val="00CF7308"/>
    <w:rsid w:val="00CF7D3A"/>
    <w:rsid w:val="00D016B1"/>
    <w:rsid w:val="00D049CE"/>
    <w:rsid w:val="00D07170"/>
    <w:rsid w:val="00D0733B"/>
    <w:rsid w:val="00D07D5A"/>
    <w:rsid w:val="00D10DB5"/>
    <w:rsid w:val="00D11CD7"/>
    <w:rsid w:val="00D156AB"/>
    <w:rsid w:val="00D1573B"/>
    <w:rsid w:val="00D15A73"/>
    <w:rsid w:val="00D20EB1"/>
    <w:rsid w:val="00D21B88"/>
    <w:rsid w:val="00D23BFC"/>
    <w:rsid w:val="00D275A2"/>
    <w:rsid w:val="00D3317F"/>
    <w:rsid w:val="00D344B6"/>
    <w:rsid w:val="00D355EA"/>
    <w:rsid w:val="00D4049A"/>
    <w:rsid w:val="00D427AE"/>
    <w:rsid w:val="00D42F8D"/>
    <w:rsid w:val="00D45D2B"/>
    <w:rsid w:val="00D52110"/>
    <w:rsid w:val="00D522F5"/>
    <w:rsid w:val="00D528E1"/>
    <w:rsid w:val="00D534D8"/>
    <w:rsid w:val="00D548F5"/>
    <w:rsid w:val="00D55022"/>
    <w:rsid w:val="00D562FB"/>
    <w:rsid w:val="00D5793A"/>
    <w:rsid w:val="00D7126E"/>
    <w:rsid w:val="00D71922"/>
    <w:rsid w:val="00D72ACF"/>
    <w:rsid w:val="00D74139"/>
    <w:rsid w:val="00D7414E"/>
    <w:rsid w:val="00D7431A"/>
    <w:rsid w:val="00D74BDB"/>
    <w:rsid w:val="00D74C29"/>
    <w:rsid w:val="00D74F58"/>
    <w:rsid w:val="00D75F84"/>
    <w:rsid w:val="00D8121A"/>
    <w:rsid w:val="00D81EB7"/>
    <w:rsid w:val="00D82952"/>
    <w:rsid w:val="00D8433E"/>
    <w:rsid w:val="00D85E8F"/>
    <w:rsid w:val="00D86847"/>
    <w:rsid w:val="00D87AA1"/>
    <w:rsid w:val="00D9118F"/>
    <w:rsid w:val="00D91FE4"/>
    <w:rsid w:val="00D937C5"/>
    <w:rsid w:val="00D96E94"/>
    <w:rsid w:val="00D97DFD"/>
    <w:rsid w:val="00DA242A"/>
    <w:rsid w:val="00DA4CEF"/>
    <w:rsid w:val="00DA688A"/>
    <w:rsid w:val="00DA79D2"/>
    <w:rsid w:val="00DB3D31"/>
    <w:rsid w:val="00DB6CC8"/>
    <w:rsid w:val="00DC122C"/>
    <w:rsid w:val="00DC2967"/>
    <w:rsid w:val="00DC55D5"/>
    <w:rsid w:val="00DC55F4"/>
    <w:rsid w:val="00DC5EDC"/>
    <w:rsid w:val="00DD2DB9"/>
    <w:rsid w:val="00DD3CE6"/>
    <w:rsid w:val="00DD69B4"/>
    <w:rsid w:val="00DE26DB"/>
    <w:rsid w:val="00DE5E70"/>
    <w:rsid w:val="00DE69E3"/>
    <w:rsid w:val="00DE78B8"/>
    <w:rsid w:val="00DE7E77"/>
    <w:rsid w:val="00DF020A"/>
    <w:rsid w:val="00DF0D8A"/>
    <w:rsid w:val="00DF1BB0"/>
    <w:rsid w:val="00DF1BB2"/>
    <w:rsid w:val="00DF24B1"/>
    <w:rsid w:val="00DF64C2"/>
    <w:rsid w:val="00DF6D55"/>
    <w:rsid w:val="00DF7CD3"/>
    <w:rsid w:val="00E0254C"/>
    <w:rsid w:val="00E05FD1"/>
    <w:rsid w:val="00E06FA1"/>
    <w:rsid w:val="00E10891"/>
    <w:rsid w:val="00E1240D"/>
    <w:rsid w:val="00E15240"/>
    <w:rsid w:val="00E20074"/>
    <w:rsid w:val="00E20F0F"/>
    <w:rsid w:val="00E22C34"/>
    <w:rsid w:val="00E23565"/>
    <w:rsid w:val="00E23FE9"/>
    <w:rsid w:val="00E3265A"/>
    <w:rsid w:val="00E335AA"/>
    <w:rsid w:val="00E37963"/>
    <w:rsid w:val="00E37AD7"/>
    <w:rsid w:val="00E40518"/>
    <w:rsid w:val="00E40FE8"/>
    <w:rsid w:val="00E423FE"/>
    <w:rsid w:val="00E42520"/>
    <w:rsid w:val="00E47042"/>
    <w:rsid w:val="00E479BC"/>
    <w:rsid w:val="00E50877"/>
    <w:rsid w:val="00E51039"/>
    <w:rsid w:val="00E51EA6"/>
    <w:rsid w:val="00E5549C"/>
    <w:rsid w:val="00E563CB"/>
    <w:rsid w:val="00E609A8"/>
    <w:rsid w:val="00E6192A"/>
    <w:rsid w:val="00E626D4"/>
    <w:rsid w:val="00E65E9D"/>
    <w:rsid w:val="00E677F1"/>
    <w:rsid w:val="00E67FC2"/>
    <w:rsid w:val="00E727BD"/>
    <w:rsid w:val="00E75429"/>
    <w:rsid w:val="00E757F2"/>
    <w:rsid w:val="00E75F37"/>
    <w:rsid w:val="00E7663C"/>
    <w:rsid w:val="00E77F77"/>
    <w:rsid w:val="00E81EB3"/>
    <w:rsid w:val="00E87515"/>
    <w:rsid w:val="00E95637"/>
    <w:rsid w:val="00E97A9E"/>
    <w:rsid w:val="00E97D06"/>
    <w:rsid w:val="00EA4BF6"/>
    <w:rsid w:val="00EA5F20"/>
    <w:rsid w:val="00EA60C8"/>
    <w:rsid w:val="00EB2AFF"/>
    <w:rsid w:val="00EB520B"/>
    <w:rsid w:val="00EB5B0C"/>
    <w:rsid w:val="00EB727D"/>
    <w:rsid w:val="00EC28C5"/>
    <w:rsid w:val="00EC600E"/>
    <w:rsid w:val="00EE0F59"/>
    <w:rsid w:val="00EE3DC1"/>
    <w:rsid w:val="00EE5160"/>
    <w:rsid w:val="00EE63F6"/>
    <w:rsid w:val="00EF264C"/>
    <w:rsid w:val="00EF2C89"/>
    <w:rsid w:val="00EF2CFC"/>
    <w:rsid w:val="00EF3F90"/>
    <w:rsid w:val="00EF404C"/>
    <w:rsid w:val="00EF56CF"/>
    <w:rsid w:val="00EF6205"/>
    <w:rsid w:val="00F01060"/>
    <w:rsid w:val="00F015B6"/>
    <w:rsid w:val="00F02645"/>
    <w:rsid w:val="00F033C8"/>
    <w:rsid w:val="00F0515C"/>
    <w:rsid w:val="00F05E65"/>
    <w:rsid w:val="00F06E93"/>
    <w:rsid w:val="00F1004D"/>
    <w:rsid w:val="00F11581"/>
    <w:rsid w:val="00F12BD5"/>
    <w:rsid w:val="00F14A19"/>
    <w:rsid w:val="00F14BB1"/>
    <w:rsid w:val="00F15E35"/>
    <w:rsid w:val="00F1744D"/>
    <w:rsid w:val="00F17EBD"/>
    <w:rsid w:val="00F21B1D"/>
    <w:rsid w:val="00F2398C"/>
    <w:rsid w:val="00F30BE1"/>
    <w:rsid w:val="00F42BCE"/>
    <w:rsid w:val="00F4607C"/>
    <w:rsid w:val="00F46543"/>
    <w:rsid w:val="00F4760C"/>
    <w:rsid w:val="00F4775D"/>
    <w:rsid w:val="00F53B4E"/>
    <w:rsid w:val="00F53CBC"/>
    <w:rsid w:val="00F54E3E"/>
    <w:rsid w:val="00F6131F"/>
    <w:rsid w:val="00F62581"/>
    <w:rsid w:val="00F64340"/>
    <w:rsid w:val="00F64889"/>
    <w:rsid w:val="00F651FF"/>
    <w:rsid w:val="00F71970"/>
    <w:rsid w:val="00F7217D"/>
    <w:rsid w:val="00F72437"/>
    <w:rsid w:val="00F72B6B"/>
    <w:rsid w:val="00F74B93"/>
    <w:rsid w:val="00F77777"/>
    <w:rsid w:val="00F81022"/>
    <w:rsid w:val="00F81132"/>
    <w:rsid w:val="00F8202D"/>
    <w:rsid w:val="00F82F0C"/>
    <w:rsid w:val="00F866D1"/>
    <w:rsid w:val="00F9201D"/>
    <w:rsid w:val="00F923C0"/>
    <w:rsid w:val="00F96122"/>
    <w:rsid w:val="00FA76D4"/>
    <w:rsid w:val="00FB1B68"/>
    <w:rsid w:val="00FB629D"/>
    <w:rsid w:val="00FB757D"/>
    <w:rsid w:val="00FC4045"/>
    <w:rsid w:val="00FC5A27"/>
    <w:rsid w:val="00FC5C26"/>
    <w:rsid w:val="00FC64F9"/>
    <w:rsid w:val="00FC68B7"/>
    <w:rsid w:val="00FC769F"/>
    <w:rsid w:val="00FD615C"/>
    <w:rsid w:val="00FE064E"/>
    <w:rsid w:val="00FE0FA3"/>
    <w:rsid w:val="00FE118D"/>
    <w:rsid w:val="00FE3F19"/>
    <w:rsid w:val="00FE5075"/>
    <w:rsid w:val="00FE5DAB"/>
    <w:rsid w:val="00FE6C34"/>
    <w:rsid w:val="00FE7703"/>
    <w:rsid w:val="00FF2B3C"/>
    <w:rsid w:val="00FF2F34"/>
    <w:rsid w:val="00FF4DAF"/>
    <w:rsid w:val="00FF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37"/>
    <w:rPr>
      <w:sz w:val="24"/>
      <w:szCs w:val="24"/>
    </w:rPr>
  </w:style>
  <w:style w:type="paragraph" w:styleId="1">
    <w:name w:val="heading 1"/>
    <w:basedOn w:val="a"/>
    <w:next w:val="a"/>
    <w:link w:val="10"/>
    <w:uiPriority w:val="99"/>
    <w:qFormat/>
    <w:rsid w:val="008E7BA9"/>
    <w:pPr>
      <w:autoSpaceDE w:val="0"/>
      <w:autoSpaceDN w:val="0"/>
      <w:adjustRightInd w:val="0"/>
      <w:spacing w:before="108" w:after="108"/>
      <w:ind w:firstLine="709"/>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81045"/>
    <w:rPr>
      <w:color w:val="0000FF"/>
      <w:u w:val="single"/>
    </w:rPr>
  </w:style>
  <w:style w:type="character" w:customStyle="1" w:styleId="3">
    <w:name w:val="Основной текст (3)_"/>
    <w:basedOn w:val="a0"/>
    <w:link w:val="30"/>
    <w:rsid w:val="00111656"/>
    <w:rPr>
      <w:b/>
      <w:bCs/>
      <w:sz w:val="21"/>
      <w:szCs w:val="21"/>
      <w:shd w:val="clear" w:color="auto" w:fill="FFFFFF"/>
    </w:rPr>
  </w:style>
  <w:style w:type="character" w:customStyle="1" w:styleId="310pt">
    <w:name w:val="Основной текст (3) + 10 pt"/>
    <w:basedOn w:val="3"/>
    <w:rsid w:val="00111656"/>
    <w:rPr>
      <w:b/>
      <w:bCs/>
      <w:color w:val="000000"/>
      <w:spacing w:val="0"/>
      <w:w w:val="100"/>
      <w:position w:val="0"/>
      <w:sz w:val="20"/>
      <w:szCs w:val="20"/>
      <w:shd w:val="clear" w:color="auto" w:fill="FFFFFF"/>
      <w:lang w:val="ru-RU"/>
    </w:rPr>
  </w:style>
  <w:style w:type="paragraph" w:customStyle="1" w:styleId="30">
    <w:name w:val="Основной текст (3)"/>
    <w:basedOn w:val="a"/>
    <w:link w:val="3"/>
    <w:rsid w:val="00111656"/>
    <w:pPr>
      <w:widowControl w:val="0"/>
      <w:shd w:val="clear" w:color="auto" w:fill="FFFFFF"/>
      <w:spacing w:before="180" w:after="300" w:line="0" w:lineRule="atLeast"/>
      <w:jc w:val="center"/>
    </w:pPr>
    <w:rPr>
      <w:b/>
      <w:bCs/>
      <w:sz w:val="21"/>
      <w:szCs w:val="21"/>
    </w:rPr>
  </w:style>
  <w:style w:type="paragraph" w:styleId="a5">
    <w:name w:val="Normal (Web)"/>
    <w:basedOn w:val="a"/>
    <w:uiPriority w:val="99"/>
    <w:rsid w:val="0023574F"/>
  </w:style>
  <w:style w:type="character" w:styleId="a6">
    <w:name w:val="Strong"/>
    <w:basedOn w:val="a0"/>
    <w:uiPriority w:val="22"/>
    <w:qFormat/>
    <w:rsid w:val="00532B16"/>
    <w:rPr>
      <w:b/>
      <w:bCs/>
    </w:rPr>
  </w:style>
  <w:style w:type="character" w:customStyle="1" w:styleId="a7">
    <w:name w:val="Основной текст_"/>
    <w:basedOn w:val="a0"/>
    <w:link w:val="11"/>
    <w:rsid w:val="007925C1"/>
    <w:rPr>
      <w:sz w:val="27"/>
      <w:szCs w:val="27"/>
      <w:shd w:val="clear" w:color="auto" w:fill="FFFFFF"/>
    </w:rPr>
  </w:style>
  <w:style w:type="paragraph" w:customStyle="1" w:styleId="11">
    <w:name w:val="Основной текст1"/>
    <w:basedOn w:val="a"/>
    <w:link w:val="a7"/>
    <w:rsid w:val="007925C1"/>
    <w:pPr>
      <w:widowControl w:val="0"/>
      <w:shd w:val="clear" w:color="auto" w:fill="FFFFFF"/>
      <w:spacing w:before="720" w:after="720" w:line="0" w:lineRule="atLeast"/>
      <w:jc w:val="both"/>
    </w:pPr>
    <w:rPr>
      <w:sz w:val="27"/>
      <w:szCs w:val="27"/>
    </w:rPr>
  </w:style>
  <w:style w:type="character" w:customStyle="1" w:styleId="10">
    <w:name w:val="Заголовок 1 Знак"/>
    <w:basedOn w:val="a0"/>
    <w:link w:val="1"/>
    <w:uiPriority w:val="99"/>
    <w:rsid w:val="008E7BA9"/>
    <w:rPr>
      <w:rFonts w:ascii="Arial" w:hAnsi="Arial" w:cs="Arial"/>
      <w:b/>
      <w:bCs/>
      <w:color w:val="26282F"/>
      <w:sz w:val="24"/>
      <w:szCs w:val="24"/>
    </w:rPr>
  </w:style>
  <w:style w:type="character" w:styleId="a8">
    <w:name w:val="Emphasis"/>
    <w:basedOn w:val="a0"/>
    <w:uiPriority w:val="20"/>
    <w:qFormat/>
    <w:rsid w:val="00E37AD7"/>
    <w:rPr>
      <w:i/>
      <w:iCs/>
    </w:rPr>
  </w:style>
  <w:style w:type="character" w:customStyle="1" w:styleId="apple-converted-space">
    <w:name w:val="apple-converted-space"/>
    <w:basedOn w:val="a0"/>
    <w:rsid w:val="00C121DE"/>
  </w:style>
  <w:style w:type="paragraph" w:customStyle="1" w:styleId="a9">
    <w:name w:val="Прижатый влево"/>
    <w:basedOn w:val="a"/>
    <w:next w:val="a"/>
    <w:uiPriority w:val="99"/>
    <w:rsid w:val="00457694"/>
    <w:pPr>
      <w:autoSpaceDE w:val="0"/>
      <w:autoSpaceDN w:val="0"/>
      <w:adjustRightInd w:val="0"/>
    </w:pPr>
    <w:rPr>
      <w:rFonts w:ascii="Arial" w:hAnsi="Arial" w:cs="Arial"/>
    </w:rPr>
  </w:style>
  <w:style w:type="character" w:customStyle="1" w:styleId="aa">
    <w:name w:val="Гипертекстовая ссылка"/>
    <w:basedOn w:val="a0"/>
    <w:uiPriority w:val="99"/>
    <w:rsid w:val="00F53B4E"/>
    <w:rPr>
      <w:color w:val="106BBE"/>
    </w:rPr>
  </w:style>
  <w:style w:type="paragraph" w:customStyle="1" w:styleId="ConsPlusNormal">
    <w:name w:val="ConsPlusNormal"/>
    <w:rsid w:val="00A5503A"/>
    <w:pPr>
      <w:autoSpaceDE w:val="0"/>
      <w:autoSpaceDN w:val="0"/>
      <w:adjustRightInd w:val="0"/>
    </w:pPr>
    <w:rPr>
      <w:rFonts w:eastAsia="Courier New"/>
      <w:sz w:val="24"/>
      <w:szCs w:val="24"/>
    </w:rPr>
  </w:style>
  <w:style w:type="character" w:customStyle="1" w:styleId="snippetequal">
    <w:name w:val="snippet_equal"/>
    <w:basedOn w:val="a0"/>
    <w:rsid w:val="00DF0D8A"/>
  </w:style>
  <w:style w:type="paragraph" w:customStyle="1" w:styleId="pt-consplustitle">
    <w:name w:val="pt-consplustitle"/>
    <w:basedOn w:val="a"/>
    <w:rsid w:val="00087403"/>
    <w:pPr>
      <w:spacing w:before="100" w:beforeAutospacing="1" w:after="100" w:afterAutospacing="1"/>
    </w:pPr>
  </w:style>
  <w:style w:type="character" w:customStyle="1" w:styleId="pt-a0-000003">
    <w:name w:val="pt-a0-000003"/>
    <w:basedOn w:val="a0"/>
    <w:rsid w:val="00087403"/>
  </w:style>
  <w:style w:type="paragraph" w:customStyle="1" w:styleId="pt-a-000008">
    <w:name w:val="pt-a-000008"/>
    <w:basedOn w:val="a"/>
    <w:rsid w:val="007A40B7"/>
    <w:pPr>
      <w:spacing w:before="100" w:beforeAutospacing="1" w:after="100" w:afterAutospacing="1"/>
    </w:pPr>
  </w:style>
  <w:style w:type="character" w:customStyle="1" w:styleId="pt-000004">
    <w:name w:val="pt-000004"/>
    <w:basedOn w:val="a0"/>
    <w:rsid w:val="007A40B7"/>
  </w:style>
  <w:style w:type="character" w:customStyle="1" w:styleId="pt-a0-000006">
    <w:name w:val="pt-a0-000006"/>
    <w:basedOn w:val="a0"/>
    <w:rsid w:val="007A40B7"/>
  </w:style>
  <w:style w:type="paragraph" w:customStyle="1" w:styleId="ab">
    <w:name w:val="Заголовок статьи"/>
    <w:basedOn w:val="a"/>
    <w:next w:val="a"/>
    <w:uiPriority w:val="99"/>
    <w:rsid w:val="00D86847"/>
    <w:pPr>
      <w:autoSpaceDE w:val="0"/>
      <w:autoSpaceDN w:val="0"/>
      <w:adjustRightInd w:val="0"/>
      <w:ind w:left="1612" w:hanging="892"/>
      <w:jc w:val="both"/>
    </w:pPr>
    <w:rPr>
      <w:rFonts w:ascii="Arial" w:eastAsiaTheme="minorEastAsia" w:hAnsi="Arial" w:cs="Arial"/>
    </w:rPr>
  </w:style>
  <w:style w:type="paragraph" w:styleId="ac">
    <w:name w:val="Balloon Text"/>
    <w:basedOn w:val="a"/>
    <w:link w:val="ad"/>
    <w:rsid w:val="004648FF"/>
    <w:rPr>
      <w:rFonts w:ascii="Tahoma" w:hAnsi="Tahoma" w:cs="Tahoma"/>
      <w:sz w:val="16"/>
      <w:szCs w:val="16"/>
    </w:rPr>
  </w:style>
  <w:style w:type="character" w:customStyle="1" w:styleId="ad">
    <w:name w:val="Текст выноски Знак"/>
    <w:basedOn w:val="a0"/>
    <w:link w:val="ac"/>
    <w:rsid w:val="004648FF"/>
    <w:rPr>
      <w:rFonts w:ascii="Tahoma" w:hAnsi="Tahoma" w:cs="Tahoma"/>
      <w:sz w:val="16"/>
      <w:szCs w:val="16"/>
    </w:rPr>
  </w:style>
  <w:style w:type="paragraph" w:styleId="ae">
    <w:name w:val="List Paragraph"/>
    <w:basedOn w:val="a"/>
    <w:uiPriority w:val="34"/>
    <w:qFormat/>
    <w:rsid w:val="008F7075"/>
    <w:pPr>
      <w:ind w:left="720"/>
      <w:contextualSpacing/>
    </w:pPr>
  </w:style>
</w:styles>
</file>

<file path=word/webSettings.xml><?xml version="1.0" encoding="utf-8"?>
<w:webSettings xmlns:r="http://schemas.openxmlformats.org/officeDocument/2006/relationships" xmlns:w="http://schemas.openxmlformats.org/wordprocessingml/2006/main">
  <w:divs>
    <w:div w:id="157890564">
      <w:bodyDiv w:val="1"/>
      <w:marLeft w:val="0"/>
      <w:marRight w:val="0"/>
      <w:marTop w:val="0"/>
      <w:marBottom w:val="0"/>
      <w:divBdr>
        <w:top w:val="none" w:sz="0" w:space="0" w:color="auto"/>
        <w:left w:val="none" w:sz="0" w:space="0" w:color="auto"/>
        <w:bottom w:val="none" w:sz="0" w:space="0" w:color="auto"/>
        <w:right w:val="none" w:sz="0" w:space="0" w:color="auto"/>
      </w:divBdr>
    </w:div>
    <w:div w:id="196430685">
      <w:bodyDiv w:val="1"/>
      <w:marLeft w:val="0"/>
      <w:marRight w:val="0"/>
      <w:marTop w:val="0"/>
      <w:marBottom w:val="0"/>
      <w:divBdr>
        <w:top w:val="none" w:sz="0" w:space="0" w:color="auto"/>
        <w:left w:val="none" w:sz="0" w:space="0" w:color="auto"/>
        <w:bottom w:val="none" w:sz="0" w:space="0" w:color="auto"/>
        <w:right w:val="none" w:sz="0" w:space="0" w:color="auto"/>
      </w:divBdr>
    </w:div>
    <w:div w:id="265426906">
      <w:bodyDiv w:val="1"/>
      <w:marLeft w:val="0"/>
      <w:marRight w:val="0"/>
      <w:marTop w:val="0"/>
      <w:marBottom w:val="0"/>
      <w:divBdr>
        <w:top w:val="none" w:sz="0" w:space="0" w:color="auto"/>
        <w:left w:val="none" w:sz="0" w:space="0" w:color="auto"/>
        <w:bottom w:val="none" w:sz="0" w:space="0" w:color="auto"/>
        <w:right w:val="none" w:sz="0" w:space="0" w:color="auto"/>
      </w:divBdr>
    </w:div>
    <w:div w:id="322198412">
      <w:bodyDiv w:val="1"/>
      <w:marLeft w:val="0"/>
      <w:marRight w:val="0"/>
      <w:marTop w:val="0"/>
      <w:marBottom w:val="0"/>
      <w:divBdr>
        <w:top w:val="none" w:sz="0" w:space="0" w:color="auto"/>
        <w:left w:val="none" w:sz="0" w:space="0" w:color="auto"/>
        <w:bottom w:val="none" w:sz="0" w:space="0" w:color="auto"/>
        <w:right w:val="none" w:sz="0" w:space="0" w:color="auto"/>
      </w:divBdr>
    </w:div>
    <w:div w:id="322316660">
      <w:bodyDiv w:val="1"/>
      <w:marLeft w:val="0"/>
      <w:marRight w:val="0"/>
      <w:marTop w:val="0"/>
      <w:marBottom w:val="0"/>
      <w:divBdr>
        <w:top w:val="none" w:sz="0" w:space="0" w:color="auto"/>
        <w:left w:val="none" w:sz="0" w:space="0" w:color="auto"/>
        <w:bottom w:val="none" w:sz="0" w:space="0" w:color="auto"/>
        <w:right w:val="none" w:sz="0" w:space="0" w:color="auto"/>
      </w:divBdr>
    </w:div>
    <w:div w:id="337780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
        <w:div w:id="398065896">
          <w:marLeft w:val="0"/>
          <w:marRight w:val="0"/>
          <w:marTop w:val="0"/>
          <w:marBottom w:val="0"/>
          <w:divBdr>
            <w:top w:val="none" w:sz="0" w:space="0" w:color="auto"/>
            <w:left w:val="none" w:sz="0" w:space="0" w:color="auto"/>
            <w:bottom w:val="none" w:sz="0" w:space="0" w:color="auto"/>
            <w:right w:val="none" w:sz="0" w:space="0" w:color="auto"/>
          </w:divBdr>
        </w:div>
        <w:div w:id="1039738649">
          <w:marLeft w:val="0"/>
          <w:marRight w:val="0"/>
          <w:marTop w:val="0"/>
          <w:marBottom w:val="0"/>
          <w:divBdr>
            <w:top w:val="none" w:sz="0" w:space="0" w:color="auto"/>
            <w:left w:val="none" w:sz="0" w:space="0" w:color="auto"/>
            <w:bottom w:val="none" w:sz="0" w:space="0" w:color="auto"/>
            <w:right w:val="none" w:sz="0" w:space="0" w:color="auto"/>
          </w:divBdr>
        </w:div>
        <w:div w:id="103157014">
          <w:marLeft w:val="0"/>
          <w:marRight w:val="0"/>
          <w:marTop w:val="0"/>
          <w:marBottom w:val="0"/>
          <w:divBdr>
            <w:top w:val="none" w:sz="0" w:space="0" w:color="auto"/>
            <w:left w:val="none" w:sz="0" w:space="0" w:color="auto"/>
            <w:bottom w:val="none" w:sz="0" w:space="0" w:color="auto"/>
            <w:right w:val="none" w:sz="0" w:space="0" w:color="auto"/>
          </w:divBdr>
        </w:div>
        <w:div w:id="478959362">
          <w:marLeft w:val="0"/>
          <w:marRight w:val="0"/>
          <w:marTop w:val="0"/>
          <w:marBottom w:val="0"/>
          <w:divBdr>
            <w:top w:val="none" w:sz="0" w:space="0" w:color="auto"/>
            <w:left w:val="none" w:sz="0" w:space="0" w:color="auto"/>
            <w:bottom w:val="none" w:sz="0" w:space="0" w:color="auto"/>
            <w:right w:val="none" w:sz="0" w:space="0" w:color="auto"/>
          </w:divBdr>
        </w:div>
        <w:div w:id="81680934">
          <w:marLeft w:val="0"/>
          <w:marRight w:val="0"/>
          <w:marTop w:val="0"/>
          <w:marBottom w:val="0"/>
          <w:divBdr>
            <w:top w:val="none" w:sz="0" w:space="0" w:color="auto"/>
            <w:left w:val="none" w:sz="0" w:space="0" w:color="auto"/>
            <w:bottom w:val="none" w:sz="0" w:space="0" w:color="auto"/>
            <w:right w:val="none" w:sz="0" w:space="0" w:color="auto"/>
          </w:divBdr>
        </w:div>
        <w:div w:id="167528889">
          <w:marLeft w:val="0"/>
          <w:marRight w:val="0"/>
          <w:marTop w:val="0"/>
          <w:marBottom w:val="0"/>
          <w:divBdr>
            <w:top w:val="none" w:sz="0" w:space="0" w:color="auto"/>
            <w:left w:val="none" w:sz="0" w:space="0" w:color="auto"/>
            <w:bottom w:val="none" w:sz="0" w:space="0" w:color="auto"/>
            <w:right w:val="none" w:sz="0" w:space="0" w:color="auto"/>
          </w:divBdr>
        </w:div>
        <w:div w:id="1279945219">
          <w:marLeft w:val="0"/>
          <w:marRight w:val="0"/>
          <w:marTop w:val="0"/>
          <w:marBottom w:val="0"/>
          <w:divBdr>
            <w:top w:val="none" w:sz="0" w:space="0" w:color="auto"/>
            <w:left w:val="none" w:sz="0" w:space="0" w:color="auto"/>
            <w:bottom w:val="none" w:sz="0" w:space="0" w:color="auto"/>
            <w:right w:val="none" w:sz="0" w:space="0" w:color="auto"/>
          </w:divBdr>
        </w:div>
        <w:div w:id="611211979">
          <w:marLeft w:val="0"/>
          <w:marRight w:val="0"/>
          <w:marTop w:val="0"/>
          <w:marBottom w:val="0"/>
          <w:divBdr>
            <w:top w:val="none" w:sz="0" w:space="0" w:color="auto"/>
            <w:left w:val="none" w:sz="0" w:space="0" w:color="auto"/>
            <w:bottom w:val="none" w:sz="0" w:space="0" w:color="auto"/>
            <w:right w:val="none" w:sz="0" w:space="0" w:color="auto"/>
          </w:divBdr>
        </w:div>
        <w:div w:id="1125654248">
          <w:marLeft w:val="0"/>
          <w:marRight w:val="0"/>
          <w:marTop w:val="0"/>
          <w:marBottom w:val="0"/>
          <w:divBdr>
            <w:top w:val="none" w:sz="0" w:space="0" w:color="auto"/>
            <w:left w:val="none" w:sz="0" w:space="0" w:color="auto"/>
            <w:bottom w:val="none" w:sz="0" w:space="0" w:color="auto"/>
            <w:right w:val="none" w:sz="0" w:space="0" w:color="auto"/>
          </w:divBdr>
        </w:div>
        <w:div w:id="750198513">
          <w:marLeft w:val="0"/>
          <w:marRight w:val="0"/>
          <w:marTop w:val="0"/>
          <w:marBottom w:val="0"/>
          <w:divBdr>
            <w:top w:val="none" w:sz="0" w:space="0" w:color="auto"/>
            <w:left w:val="none" w:sz="0" w:space="0" w:color="auto"/>
            <w:bottom w:val="none" w:sz="0" w:space="0" w:color="auto"/>
            <w:right w:val="none" w:sz="0" w:space="0" w:color="auto"/>
          </w:divBdr>
        </w:div>
      </w:divsChild>
    </w:div>
    <w:div w:id="384767114">
      <w:bodyDiv w:val="1"/>
      <w:marLeft w:val="0"/>
      <w:marRight w:val="0"/>
      <w:marTop w:val="0"/>
      <w:marBottom w:val="0"/>
      <w:divBdr>
        <w:top w:val="none" w:sz="0" w:space="0" w:color="auto"/>
        <w:left w:val="none" w:sz="0" w:space="0" w:color="auto"/>
        <w:bottom w:val="none" w:sz="0" w:space="0" w:color="auto"/>
        <w:right w:val="none" w:sz="0" w:space="0" w:color="auto"/>
      </w:divBdr>
    </w:div>
    <w:div w:id="483163627">
      <w:bodyDiv w:val="1"/>
      <w:marLeft w:val="0"/>
      <w:marRight w:val="0"/>
      <w:marTop w:val="0"/>
      <w:marBottom w:val="0"/>
      <w:divBdr>
        <w:top w:val="none" w:sz="0" w:space="0" w:color="auto"/>
        <w:left w:val="none" w:sz="0" w:space="0" w:color="auto"/>
        <w:bottom w:val="none" w:sz="0" w:space="0" w:color="auto"/>
        <w:right w:val="none" w:sz="0" w:space="0" w:color="auto"/>
      </w:divBdr>
    </w:div>
    <w:div w:id="501429536">
      <w:bodyDiv w:val="1"/>
      <w:marLeft w:val="0"/>
      <w:marRight w:val="0"/>
      <w:marTop w:val="0"/>
      <w:marBottom w:val="0"/>
      <w:divBdr>
        <w:top w:val="none" w:sz="0" w:space="0" w:color="auto"/>
        <w:left w:val="none" w:sz="0" w:space="0" w:color="auto"/>
        <w:bottom w:val="none" w:sz="0" w:space="0" w:color="auto"/>
        <w:right w:val="none" w:sz="0" w:space="0" w:color="auto"/>
      </w:divBdr>
    </w:div>
    <w:div w:id="733167379">
      <w:bodyDiv w:val="1"/>
      <w:marLeft w:val="0"/>
      <w:marRight w:val="0"/>
      <w:marTop w:val="0"/>
      <w:marBottom w:val="0"/>
      <w:divBdr>
        <w:top w:val="none" w:sz="0" w:space="0" w:color="auto"/>
        <w:left w:val="none" w:sz="0" w:space="0" w:color="auto"/>
        <w:bottom w:val="none" w:sz="0" w:space="0" w:color="auto"/>
        <w:right w:val="none" w:sz="0" w:space="0" w:color="auto"/>
      </w:divBdr>
      <w:divsChild>
        <w:div w:id="1596402547">
          <w:marLeft w:val="0"/>
          <w:marRight w:val="0"/>
          <w:marTop w:val="0"/>
          <w:marBottom w:val="0"/>
          <w:divBdr>
            <w:top w:val="none" w:sz="0" w:space="0" w:color="auto"/>
            <w:left w:val="none" w:sz="0" w:space="0" w:color="auto"/>
            <w:bottom w:val="none" w:sz="0" w:space="0" w:color="auto"/>
            <w:right w:val="none" w:sz="0" w:space="0" w:color="auto"/>
          </w:divBdr>
        </w:div>
        <w:div w:id="2088575670">
          <w:marLeft w:val="0"/>
          <w:marRight w:val="0"/>
          <w:marTop w:val="0"/>
          <w:marBottom w:val="0"/>
          <w:divBdr>
            <w:top w:val="none" w:sz="0" w:space="0" w:color="auto"/>
            <w:left w:val="none" w:sz="0" w:space="0" w:color="auto"/>
            <w:bottom w:val="none" w:sz="0" w:space="0" w:color="auto"/>
            <w:right w:val="none" w:sz="0" w:space="0" w:color="auto"/>
          </w:divBdr>
        </w:div>
        <w:div w:id="1008867402">
          <w:marLeft w:val="0"/>
          <w:marRight w:val="0"/>
          <w:marTop w:val="0"/>
          <w:marBottom w:val="0"/>
          <w:divBdr>
            <w:top w:val="none" w:sz="0" w:space="0" w:color="auto"/>
            <w:left w:val="none" w:sz="0" w:space="0" w:color="auto"/>
            <w:bottom w:val="none" w:sz="0" w:space="0" w:color="auto"/>
            <w:right w:val="none" w:sz="0" w:space="0" w:color="auto"/>
          </w:divBdr>
        </w:div>
        <w:div w:id="1727289497">
          <w:marLeft w:val="0"/>
          <w:marRight w:val="0"/>
          <w:marTop w:val="0"/>
          <w:marBottom w:val="0"/>
          <w:divBdr>
            <w:top w:val="none" w:sz="0" w:space="0" w:color="auto"/>
            <w:left w:val="none" w:sz="0" w:space="0" w:color="auto"/>
            <w:bottom w:val="none" w:sz="0" w:space="0" w:color="auto"/>
            <w:right w:val="none" w:sz="0" w:space="0" w:color="auto"/>
          </w:divBdr>
        </w:div>
        <w:div w:id="433283844">
          <w:marLeft w:val="0"/>
          <w:marRight w:val="0"/>
          <w:marTop w:val="0"/>
          <w:marBottom w:val="0"/>
          <w:divBdr>
            <w:top w:val="none" w:sz="0" w:space="0" w:color="auto"/>
            <w:left w:val="none" w:sz="0" w:space="0" w:color="auto"/>
            <w:bottom w:val="none" w:sz="0" w:space="0" w:color="auto"/>
            <w:right w:val="none" w:sz="0" w:space="0" w:color="auto"/>
          </w:divBdr>
        </w:div>
      </w:divsChild>
    </w:div>
    <w:div w:id="754015577">
      <w:bodyDiv w:val="1"/>
      <w:marLeft w:val="0"/>
      <w:marRight w:val="0"/>
      <w:marTop w:val="0"/>
      <w:marBottom w:val="0"/>
      <w:divBdr>
        <w:top w:val="none" w:sz="0" w:space="0" w:color="auto"/>
        <w:left w:val="none" w:sz="0" w:space="0" w:color="auto"/>
        <w:bottom w:val="none" w:sz="0" w:space="0" w:color="auto"/>
        <w:right w:val="none" w:sz="0" w:space="0" w:color="auto"/>
      </w:divBdr>
    </w:div>
    <w:div w:id="804546642">
      <w:bodyDiv w:val="1"/>
      <w:marLeft w:val="0"/>
      <w:marRight w:val="0"/>
      <w:marTop w:val="0"/>
      <w:marBottom w:val="0"/>
      <w:divBdr>
        <w:top w:val="none" w:sz="0" w:space="0" w:color="auto"/>
        <w:left w:val="none" w:sz="0" w:space="0" w:color="auto"/>
        <w:bottom w:val="none" w:sz="0" w:space="0" w:color="auto"/>
        <w:right w:val="none" w:sz="0" w:space="0" w:color="auto"/>
      </w:divBdr>
    </w:div>
    <w:div w:id="842204722">
      <w:bodyDiv w:val="1"/>
      <w:marLeft w:val="0"/>
      <w:marRight w:val="0"/>
      <w:marTop w:val="0"/>
      <w:marBottom w:val="0"/>
      <w:divBdr>
        <w:top w:val="none" w:sz="0" w:space="0" w:color="auto"/>
        <w:left w:val="none" w:sz="0" w:space="0" w:color="auto"/>
        <w:bottom w:val="none" w:sz="0" w:space="0" w:color="auto"/>
        <w:right w:val="none" w:sz="0" w:space="0" w:color="auto"/>
      </w:divBdr>
    </w:div>
    <w:div w:id="939337257">
      <w:bodyDiv w:val="1"/>
      <w:marLeft w:val="0"/>
      <w:marRight w:val="0"/>
      <w:marTop w:val="0"/>
      <w:marBottom w:val="0"/>
      <w:divBdr>
        <w:top w:val="none" w:sz="0" w:space="0" w:color="auto"/>
        <w:left w:val="none" w:sz="0" w:space="0" w:color="auto"/>
        <w:bottom w:val="none" w:sz="0" w:space="0" w:color="auto"/>
        <w:right w:val="none" w:sz="0" w:space="0" w:color="auto"/>
      </w:divBdr>
    </w:div>
    <w:div w:id="1070345595">
      <w:bodyDiv w:val="1"/>
      <w:marLeft w:val="0"/>
      <w:marRight w:val="0"/>
      <w:marTop w:val="0"/>
      <w:marBottom w:val="0"/>
      <w:divBdr>
        <w:top w:val="none" w:sz="0" w:space="0" w:color="auto"/>
        <w:left w:val="none" w:sz="0" w:space="0" w:color="auto"/>
        <w:bottom w:val="none" w:sz="0" w:space="0" w:color="auto"/>
        <w:right w:val="none" w:sz="0" w:space="0" w:color="auto"/>
      </w:divBdr>
    </w:div>
    <w:div w:id="1070615311">
      <w:bodyDiv w:val="1"/>
      <w:marLeft w:val="0"/>
      <w:marRight w:val="0"/>
      <w:marTop w:val="0"/>
      <w:marBottom w:val="0"/>
      <w:divBdr>
        <w:top w:val="none" w:sz="0" w:space="0" w:color="auto"/>
        <w:left w:val="none" w:sz="0" w:space="0" w:color="auto"/>
        <w:bottom w:val="none" w:sz="0" w:space="0" w:color="auto"/>
        <w:right w:val="none" w:sz="0" w:space="0" w:color="auto"/>
      </w:divBdr>
    </w:div>
    <w:div w:id="1135875261">
      <w:bodyDiv w:val="1"/>
      <w:marLeft w:val="0"/>
      <w:marRight w:val="0"/>
      <w:marTop w:val="0"/>
      <w:marBottom w:val="0"/>
      <w:divBdr>
        <w:top w:val="none" w:sz="0" w:space="0" w:color="auto"/>
        <w:left w:val="none" w:sz="0" w:space="0" w:color="auto"/>
        <w:bottom w:val="none" w:sz="0" w:space="0" w:color="auto"/>
        <w:right w:val="none" w:sz="0" w:space="0" w:color="auto"/>
      </w:divBdr>
    </w:div>
    <w:div w:id="1237783213">
      <w:bodyDiv w:val="1"/>
      <w:marLeft w:val="0"/>
      <w:marRight w:val="0"/>
      <w:marTop w:val="0"/>
      <w:marBottom w:val="0"/>
      <w:divBdr>
        <w:top w:val="none" w:sz="0" w:space="0" w:color="auto"/>
        <w:left w:val="none" w:sz="0" w:space="0" w:color="auto"/>
        <w:bottom w:val="none" w:sz="0" w:space="0" w:color="auto"/>
        <w:right w:val="none" w:sz="0" w:space="0" w:color="auto"/>
      </w:divBdr>
    </w:div>
    <w:div w:id="1434938066">
      <w:bodyDiv w:val="1"/>
      <w:marLeft w:val="0"/>
      <w:marRight w:val="0"/>
      <w:marTop w:val="0"/>
      <w:marBottom w:val="0"/>
      <w:divBdr>
        <w:top w:val="none" w:sz="0" w:space="0" w:color="auto"/>
        <w:left w:val="none" w:sz="0" w:space="0" w:color="auto"/>
        <w:bottom w:val="none" w:sz="0" w:space="0" w:color="auto"/>
        <w:right w:val="none" w:sz="0" w:space="0" w:color="auto"/>
      </w:divBdr>
    </w:div>
    <w:div w:id="21376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proshkolu.ru/content/media/pic/std/1000000/98000/97644-4e6e5a028bb62c8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946C-062A-406D-8023-A23C3A59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5</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9862</CharactersWithSpaces>
  <SharedDoc>false</SharedDoc>
  <HLinks>
    <vt:vector size="24" baseType="variant">
      <vt:variant>
        <vt:i4>3342349</vt:i4>
      </vt:variant>
      <vt:variant>
        <vt:i4>3</vt:i4>
      </vt:variant>
      <vt:variant>
        <vt:i4>0</vt:i4>
      </vt:variant>
      <vt:variant>
        <vt:i4>5</vt:i4>
      </vt:variant>
      <vt:variant>
        <vt:lpwstr>mailto:ombudsmanrd@mail.ru</vt:lpwstr>
      </vt:variant>
      <vt:variant>
        <vt:lpwstr/>
      </vt:variant>
      <vt:variant>
        <vt:i4>3342349</vt:i4>
      </vt:variant>
      <vt:variant>
        <vt:i4>0</vt:i4>
      </vt:variant>
      <vt:variant>
        <vt:i4>0</vt:i4>
      </vt:variant>
      <vt:variant>
        <vt:i4>5</vt:i4>
      </vt:variant>
      <vt:variant>
        <vt:lpwstr>mailto:ombudsmanrd@mail.ru</vt:lpwstr>
      </vt:variant>
      <vt:variant>
        <vt:lpwstr/>
      </vt:variant>
      <vt:variant>
        <vt:i4>3539063</vt:i4>
      </vt:variant>
      <vt:variant>
        <vt:i4>-1</vt:i4>
      </vt:variant>
      <vt:variant>
        <vt:i4>1027</vt:i4>
      </vt:variant>
      <vt:variant>
        <vt:i4>1</vt:i4>
      </vt:variant>
      <vt:variant>
        <vt:lpwstr>http://www.proshkolu.ru/content/media/pic/std/1000000/98000/97644-4e6e5a028bb62c86.jpg</vt:lpwstr>
      </vt:variant>
      <vt:variant>
        <vt:lpwstr/>
      </vt:variant>
      <vt:variant>
        <vt:i4>3539063</vt:i4>
      </vt:variant>
      <vt:variant>
        <vt:i4>-1</vt:i4>
      </vt:variant>
      <vt:variant>
        <vt:i4>1029</vt:i4>
      </vt:variant>
      <vt:variant>
        <vt:i4>1</vt:i4>
      </vt:variant>
      <vt:variant>
        <vt:lpwstr>http://www.proshkolu.ru/content/media/pic/std/1000000/98000/97644-4e6e5a028bb62c86.jpg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Ragim</dc:creator>
  <cp:lastModifiedBy>Zurab</cp:lastModifiedBy>
  <cp:revision>53</cp:revision>
  <cp:lastPrinted>2016-12-13T09:26:00Z</cp:lastPrinted>
  <dcterms:created xsi:type="dcterms:W3CDTF">2016-09-05T11:03:00Z</dcterms:created>
  <dcterms:modified xsi:type="dcterms:W3CDTF">2017-02-03T06:35:00Z</dcterms:modified>
</cp:coreProperties>
</file>