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C7" w:rsidRPr="00CB2ABC" w:rsidRDefault="00D851DD" w:rsidP="00433F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33FC7" w:rsidRPr="00CB2ABC" w:rsidRDefault="00433FC7" w:rsidP="00433F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ABC">
        <w:rPr>
          <w:rFonts w:ascii="Times New Roman" w:hAnsi="Times New Roman" w:cs="Times New Roman"/>
          <w:b/>
          <w:sz w:val="28"/>
          <w:szCs w:val="28"/>
        </w:rPr>
        <w:t xml:space="preserve">конкурсной комиссии </w:t>
      </w:r>
      <w:r w:rsidR="00847BC6">
        <w:rPr>
          <w:rFonts w:ascii="Times New Roman" w:hAnsi="Times New Roman" w:cs="Times New Roman"/>
          <w:b/>
          <w:sz w:val="28"/>
          <w:szCs w:val="28"/>
        </w:rPr>
        <w:t>аппарата</w:t>
      </w:r>
      <w:r w:rsidRPr="00CB2ABC">
        <w:rPr>
          <w:rFonts w:ascii="Times New Roman" w:hAnsi="Times New Roman" w:cs="Times New Roman"/>
          <w:b/>
          <w:sz w:val="28"/>
          <w:szCs w:val="28"/>
        </w:rPr>
        <w:t xml:space="preserve"> Уполномоченного </w:t>
      </w:r>
    </w:p>
    <w:p w:rsidR="005D1CFA" w:rsidRPr="00CB2ABC" w:rsidRDefault="00433FC7" w:rsidP="00433F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ABC">
        <w:rPr>
          <w:rFonts w:ascii="Times New Roman" w:hAnsi="Times New Roman" w:cs="Times New Roman"/>
          <w:b/>
          <w:sz w:val="28"/>
          <w:szCs w:val="28"/>
        </w:rPr>
        <w:t>по защите прав предпринимателей в Республике Дагестан</w:t>
      </w:r>
    </w:p>
    <w:p w:rsidR="00433FC7" w:rsidRDefault="00433FC7" w:rsidP="00433F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3FC7" w:rsidRDefault="00C4464B" w:rsidP="00433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дека</w:t>
      </w:r>
      <w:r w:rsidR="005C1145">
        <w:rPr>
          <w:rFonts w:ascii="Times New Roman" w:hAnsi="Times New Roman" w:cs="Times New Roman"/>
          <w:sz w:val="28"/>
          <w:szCs w:val="28"/>
        </w:rPr>
        <w:t>бря</w:t>
      </w:r>
      <w:r w:rsidR="00433FC7">
        <w:rPr>
          <w:rFonts w:ascii="Times New Roman" w:hAnsi="Times New Roman" w:cs="Times New Roman"/>
          <w:sz w:val="28"/>
          <w:szCs w:val="28"/>
        </w:rPr>
        <w:t xml:space="preserve"> 2017г.                                                                               г</w:t>
      </w:r>
      <w:proofErr w:type="gramStart"/>
      <w:r w:rsidR="00433FC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433FC7">
        <w:rPr>
          <w:rFonts w:ascii="Times New Roman" w:hAnsi="Times New Roman" w:cs="Times New Roman"/>
          <w:sz w:val="28"/>
          <w:szCs w:val="28"/>
        </w:rPr>
        <w:t>ахачкала</w:t>
      </w:r>
    </w:p>
    <w:p w:rsidR="00433FC7" w:rsidRDefault="00433FC7" w:rsidP="00433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721" w:rsidRDefault="004A3721" w:rsidP="00433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3FC7" w:rsidRDefault="00433FC7" w:rsidP="00433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члены конкурсной комиссии в составе:</w:t>
      </w:r>
    </w:p>
    <w:p w:rsidR="00433FC7" w:rsidRDefault="00433FC7" w:rsidP="00433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462"/>
        <w:gridCol w:w="6200"/>
      </w:tblGrid>
      <w:tr w:rsidR="00433FC7" w:rsidTr="00A77124">
        <w:trPr>
          <w:trHeight w:val="1260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33FC7" w:rsidRPr="00433FC7" w:rsidRDefault="00433FC7" w:rsidP="0043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М.Д.</w:t>
            </w:r>
            <w:r w:rsidR="00A77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Далгатов</w:t>
            </w:r>
            <w:proofErr w:type="spellEnd"/>
          </w:p>
          <w:p w:rsidR="00433FC7" w:rsidRDefault="00433FC7" w:rsidP="0043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33FC7" w:rsidRDefault="00433FC7" w:rsidP="0043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62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33FC7" w:rsidRDefault="00433FC7" w:rsidP="0043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защите прав предпринимателей в Республике Дагестан (председатель комиссии)</w:t>
            </w:r>
          </w:p>
        </w:tc>
      </w:tr>
      <w:tr w:rsidR="00433FC7" w:rsidTr="00A77124">
        <w:trPr>
          <w:trHeight w:val="1106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33FC7" w:rsidRDefault="00433FC7" w:rsidP="0043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Абдулмажидов</w:t>
            </w:r>
            <w:proofErr w:type="spellEnd"/>
          </w:p>
        </w:tc>
        <w:tc>
          <w:tcPr>
            <w:tcW w:w="4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33FC7" w:rsidRDefault="00433FC7" w:rsidP="0043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33FC7" w:rsidRDefault="00433FC7" w:rsidP="0043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аппарата Уполномоченного по защите прав предпринимателей в Республике Дагестан (заместитель председателя комиссии)</w:t>
            </w:r>
          </w:p>
        </w:tc>
      </w:tr>
      <w:tr w:rsidR="00433FC7" w:rsidTr="00A77124">
        <w:trPr>
          <w:trHeight w:val="1136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33FC7" w:rsidRDefault="00433FC7" w:rsidP="00C44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  <w:r w:rsidR="00C4464B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="00C4464B">
              <w:rPr>
                <w:rFonts w:ascii="Times New Roman" w:hAnsi="Times New Roman" w:cs="Times New Roman"/>
                <w:sz w:val="28"/>
                <w:szCs w:val="28"/>
              </w:rPr>
              <w:t>Гасанбекова</w:t>
            </w:r>
            <w:proofErr w:type="spellEnd"/>
          </w:p>
        </w:tc>
        <w:tc>
          <w:tcPr>
            <w:tcW w:w="4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33FC7" w:rsidRDefault="00433FC7" w:rsidP="0043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33FC7" w:rsidRDefault="00C4464B" w:rsidP="0043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1 разряда</w:t>
            </w:r>
            <w:r w:rsidR="00433FC7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Уполномоченного по защите прав предпринимателей в Республике Дагестан (секретарь комиссии)</w:t>
            </w:r>
          </w:p>
        </w:tc>
      </w:tr>
      <w:tr w:rsidR="00433FC7" w:rsidTr="00A77124">
        <w:trPr>
          <w:trHeight w:val="1833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33FC7" w:rsidRPr="00C4464B" w:rsidRDefault="00433FC7" w:rsidP="00433FC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E7474">
              <w:rPr>
                <w:rFonts w:ascii="Times New Roman" w:hAnsi="Times New Roman" w:cs="Times New Roman"/>
                <w:sz w:val="28"/>
                <w:szCs w:val="28"/>
              </w:rPr>
              <w:t xml:space="preserve">Ю.Н. </w:t>
            </w:r>
            <w:proofErr w:type="spellStart"/>
            <w:r w:rsidRPr="00FE7474">
              <w:rPr>
                <w:rFonts w:ascii="Times New Roman" w:hAnsi="Times New Roman" w:cs="Times New Roman"/>
                <w:sz w:val="28"/>
                <w:szCs w:val="28"/>
              </w:rPr>
              <w:t>Алчиев</w:t>
            </w:r>
            <w:proofErr w:type="spellEnd"/>
          </w:p>
        </w:tc>
        <w:tc>
          <w:tcPr>
            <w:tcW w:w="4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33FC7" w:rsidRDefault="00433FC7" w:rsidP="0043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33FC7" w:rsidRPr="00433FC7" w:rsidRDefault="00433FC7" w:rsidP="0043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C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</w:t>
            </w:r>
            <w:r w:rsidRPr="00433FC7"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Администрации Главы и Правительства РД по вопросам государственной службы, кадров и государственным наградам</w:t>
            </w:r>
            <w:r w:rsidRPr="00433FC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- </w:t>
            </w:r>
            <w:r w:rsidRPr="00433FC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начальник отдела правового обеспечения и аналитической работы</w:t>
            </w:r>
          </w:p>
        </w:tc>
      </w:tr>
      <w:tr w:rsidR="00433FC7" w:rsidTr="00A77124">
        <w:trPr>
          <w:trHeight w:val="1547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33FC7" w:rsidRDefault="00A77124" w:rsidP="0043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Асриянц</w:t>
            </w:r>
            <w:proofErr w:type="spellEnd"/>
          </w:p>
        </w:tc>
        <w:tc>
          <w:tcPr>
            <w:tcW w:w="4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33FC7" w:rsidRDefault="00A77124" w:rsidP="0043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33FC7" w:rsidRPr="00A77124" w:rsidRDefault="00A77124" w:rsidP="0043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124">
              <w:rPr>
                <w:rStyle w:val="2"/>
                <w:rFonts w:ascii="Times New Roman" w:eastAsia="Calibri" w:hAnsi="Times New Roman" w:cs="Times New Roman"/>
                <w:color w:val="000000"/>
              </w:rPr>
              <w:t>доцент кафедры государственного и муниципального управления  экономического факультета Дагестанского Государственного</w:t>
            </w:r>
            <w:r w:rsidRPr="00A77124">
              <w:rPr>
                <w:rStyle w:val="2"/>
                <w:rFonts w:ascii="Times New Roman" w:hAnsi="Times New Roman" w:cs="Times New Roman"/>
                <w:color w:val="000000"/>
              </w:rPr>
              <w:t xml:space="preserve"> </w:t>
            </w:r>
            <w:r w:rsidRPr="00A77124">
              <w:rPr>
                <w:rStyle w:val="2"/>
                <w:rFonts w:ascii="Times New Roman" w:eastAsia="Calibri" w:hAnsi="Times New Roman" w:cs="Times New Roman"/>
                <w:color w:val="000000"/>
              </w:rPr>
              <w:t>Университета (независимый эксперт)</w:t>
            </w:r>
          </w:p>
        </w:tc>
      </w:tr>
      <w:tr w:rsidR="00433FC7" w:rsidTr="00A77124"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33FC7" w:rsidRDefault="00A77124" w:rsidP="0043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А.Д. Гасанова</w:t>
            </w:r>
          </w:p>
        </w:tc>
        <w:tc>
          <w:tcPr>
            <w:tcW w:w="4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33FC7" w:rsidRDefault="00A77124" w:rsidP="0043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33FC7" w:rsidRPr="00A77124" w:rsidRDefault="00A77124" w:rsidP="0043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124">
              <w:rPr>
                <w:rStyle w:val="2"/>
                <w:rFonts w:ascii="Times New Roman" w:hAnsi="Times New Roman" w:cs="Times New Roman"/>
                <w:color w:val="000000"/>
              </w:rPr>
              <w:t>доцент кафедры менеджмента экономического факультета Дагестанского Государственного Университета (независимый эксперт)</w:t>
            </w:r>
          </w:p>
        </w:tc>
      </w:tr>
    </w:tbl>
    <w:p w:rsidR="00433FC7" w:rsidRDefault="00433FC7" w:rsidP="00433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2ABC" w:rsidRPr="00CB2ABC" w:rsidRDefault="00CB2ABC" w:rsidP="00433F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EC8" w:rsidRDefault="009A3F6B" w:rsidP="00F46EC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1.Проведен конкурс на замещ</w:t>
      </w:r>
      <w:r w:rsidR="00847BC6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ение вакантн</w:t>
      </w:r>
      <w:r w:rsidR="00C446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ой</w:t>
      </w:r>
      <w:r w:rsidR="00847BC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должност</w:t>
      </w:r>
      <w:r w:rsidR="00C446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="00847BC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аппарате Уполномоченного по защите прав предпринимателей в Республике Дагестан. В комиссию обр</w:t>
      </w:r>
      <w:r w:rsidR="00C446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атилось для участия в конкурсе 2</w:t>
      </w:r>
      <w:r w:rsidR="00847BC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человек</w:t>
      </w:r>
      <w:r w:rsidR="00C446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="00847BC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="00C446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Оба кандидата были </w:t>
      </w:r>
      <w:r w:rsidR="00847BC6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допущены к участию в конкурсе</w:t>
      </w:r>
      <w:r w:rsidR="00C4464B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847BC6" w:rsidRDefault="00847BC6" w:rsidP="00F46EC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Конкурс проходил в три этапа</w:t>
      </w:r>
      <w:r w:rsidR="005C114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Ответы претендентов оценивались по 10-бальной системе.</w:t>
      </w:r>
    </w:p>
    <w:p w:rsidR="00847BC6" w:rsidRDefault="005C1145" w:rsidP="00F46EC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Сопоставив оценочные баллы всех членов комиссии, и получив итоговый балл, конкурсная комиссия </w:t>
      </w:r>
      <w:r w:rsidRPr="005C1145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решила рекомендовать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5C1145" w:rsidRDefault="00C4464B" w:rsidP="00F46EC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Мурадалиеву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Эльвиру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Керимхановну</w:t>
      </w:r>
      <w:proofErr w:type="spellEnd"/>
      <w:r w:rsidR="005C114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C1145" w:rsidRPr="005C1145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на должность 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главного специалиста-эксперта</w:t>
      </w:r>
      <w:r w:rsidR="005C114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аппарата</w:t>
      </w:r>
      <w:r w:rsidR="005C1145" w:rsidRPr="005C114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C1145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Уполномоченного по защите прав предпринимателей в Республике Дагестан.</w:t>
      </w:r>
    </w:p>
    <w:p w:rsidR="00475F69" w:rsidRDefault="00475F69" w:rsidP="00F46EC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B2ABC" w:rsidRDefault="00CB2ABC" w:rsidP="00F46EC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B2ABC" w:rsidRDefault="00CB2ABC" w:rsidP="00F46EC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B2ABC" w:rsidRDefault="00CB2ABC" w:rsidP="00CB2AB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CB2ABC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Конкурсная комиссия:</w:t>
      </w:r>
    </w:p>
    <w:p w:rsidR="00CB2ABC" w:rsidRPr="00CB2ABC" w:rsidRDefault="00CB2ABC" w:rsidP="00F46EC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tbl>
      <w:tblPr>
        <w:tblStyle w:val="a3"/>
        <w:tblW w:w="9606" w:type="dxa"/>
        <w:tblLook w:val="04A0"/>
      </w:tblPr>
      <w:tblGrid>
        <w:gridCol w:w="4077"/>
        <w:gridCol w:w="2588"/>
        <w:gridCol w:w="2941"/>
      </w:tblGrid>
      <w:tr w:rsidR="00CB2ABC" w:rsidTr="00CB2ABC">
        <w:trPr>
          <w:trHeight w:val="551"/>
        </w:trPr>
        <w:tc>
          <w:tcPr>
            <w:tcW w:w="4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2ABC" w:rsidRDefault="00CB2ABC" w:rsidP="00CB2ABC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Председатель комиссии:</w:t>
            </w:r>
          </w:p>
        </w:tc>
        <w:tc>
          <w:tcPr>
            <w:tcW w:w="25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2ABC" w:rsidRDefault="00CB2ABC" w:rsidP="00CB2AB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2ABC" w:rsidRDefault="00CB2ABC" w:rsidP="00CB2ABC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Далгатов</w:t>
            </w:r>
            <w:proofErr w:type="spellEnd"/>
          </w:p>
        </w:tc>
      </w:tr>
      <w:tr w:rsidR="00CB2ABC" w:rsidTr="00CB2ABC">
        <w:trPr>
          <w:trHeight w:val="545"/>
        </w:trPr>
        <w:tc>
          <w:tcPr>
            <w:tcW w:w="4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2ABC" w:rsidRDefault="00CB2ABC" w:rsidP="00CB2ABC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Зам. председателя комиссии</w:t>
            </w:r>
          </w:p>
        </w:tc>
        <w:tc>
          <w:tcPr>
            <w:tcW w:w="25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2ABC" w:rsidRDefault="00CB2ABC" w:rsidP="00CB2AB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2ABC" w:rsidRDefault="00CB2ABC" w:rsidP="00CB2ABC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Абдулмажидов</w:t>
            </w:r>
            <w:proofErr w:type="spellEnd"/>
          </w:p>
        </w:tc>
      </w:tr>
      <w:tr w:rsidR="00CB2ABC" w:rsidTr="00CB2ABC">
        <w:trPr>
          <w:trHeight w:val="553"/>
        </w:trPr>
        <w:tc>
          <w:tcPr>
            <w:tcW w:w="4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2ABC" w:rsidRDefault="00CB2ABC" w:rsidP="00CB2ABC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Член комиссии</w:t>
            </w:r>
          </w:p>
        </w:tc>
        <w:tc>
          <w:tcPr>
            <w:tcW w:w="25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2ABC" w:rsidRDefault="00CB2ABC" w:rsidP="00CB2AB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2ABC" w:rsidRDefault="00653F1D" w:rsidP="00CB2ABC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FE7474">
              <w:rPr>
                <w:rFonts w:ascii="Times New Roman" w:hAnsi="Times New Roman" w:cs="Times New Roman"/>
                <w:sz w:val="28"/>
                <w:szCs w:val="28"/>
              </w:rPr>
              <w:t xml:space="preserve">Ю.Н. </w:t>
            </w:r>
            <w:proofErr w:type="spellStart"/>
            <w:r w:rsidRPr="00FE7474">
              <w:rPr>
                <w:rFonts w:ascii="Times New Roman" w:hAnsi="Times New Roman" w:cs="Times New Roman"/>
                <w:sz w:val="28"/>
                <w:szCs w:val="28"/>
              </w:rPr>
              <w:t>Алчиев</w:t>
            </w:r>
            <w:proofErr w:type="spellEnd"/>
          </w:p>
        </w:tc>
      </w:tr>
      <w:tr w:rsidR="00CB2ABC" w:rsidTr="00CB2ABC">
        <w:trPr>
          <w:trHeight w:val="561"/>
        </w:trPr>
        <w:tc>
          <w:tcPr>
            <w:tcW w:w="4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2ABC" w:rsidRDefault="00CB2ABC" w:rsidP="00CB2ABC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Секретарь комиссии</w:t>
            </w:r>
          </w:p>
        </w:tc>
        <w:tc>
          <w:tcPr>
            <w:tcW w:w="25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2ABC" w:rsidRDefault="00CB2ABC" w:rsidP="00CB2AB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2ABC" w:rsidRDefault="00C4464B" w:rsidP="00653F1D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Гасанбекова</w:t>
            </w:r>
            <w:proofErr w:type="spellEnd"/>
          </w:p>
        </w:tc>
      </w:tr>
      <w:tr w:rsidR="00CB2ABC" w:rsidTr="00CB2ABC">
        <w:trPr>
          <w:trHeight w:val="569"/>
        </w:trPr>
        <w:tc>
          <w:tcPr>
            <w:tcW w:w="4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2ABC" w:rsidRPr="00CB2ABC" w:rsidRDefault="00CB2ABC" w:rsidP="00CB2ABC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Независимый эксперт</w:t>
            </w:r>
          </w:p>
        </w:tc>
        <w:tc>
          <w:tcPr>
            <w:tcW w:w="25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2ABC" w:rsidRDefault="00CB2ABC" w:rsidP="00CB2AB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2ABC" w:rsidRDefault="00CB2ABC" w:rsidP="00CB2ABC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Асриянц</w:t>
            </w:r>
            <w:proofErr w:type="spellEnd"/>
          </w:p>
        </w:tc>
      </w:tr>
      <w:tr w:rsidR="00CB2ABC" w:rsidTr="00CB2ABC">
        <w:trPr>
          <w:trHeight w:val="549"/>
        </w:trPr>
        <w:tc>
          <w:tcPr>
            <w:tcW w:w="4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2ABC" w:rsidRPr="00CB2ABC" w:rsidRDefault="00CB2ABC" w:rsidP="00CB2ABC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Независимый эксперт</w:t>
            </w:r>
          </w:p>
        </w:tc>
        <w:tc>
          <w:tcPr>
            <w:tcW w:w="25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2ABC" w:rsidRDefault="00CB2ABC" w:rsidP="00CB2AB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2ABC" w:rsidRDefault="00CB2ABC" w:rsidP="00CB2ABC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А.Д. Гасанова</w:t>
            </w:r>
          </w:p>
        </w:tc>
      </w:tr>
    </w:tbl>
    <w:p w:rsidR="00CB2ABC" w:rsidRPr="00243F47" w:rsidRDefault="00CB2ABC" w:rsidP="00F46EC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43F47" w:rsidRPr="00243F47" w:rsidRDefault="00243F47" w:rsidP="00243F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124" w:rsidRPr="00A77124" w:rsidRDefault="00A77124" w:rsidP="00A77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77124" w:rsidRPr="00A77124" w:rsidSect="005D1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5A65"/>
    <w:multiLevelType w:val="hybridMultilevel"/>
    <w:tmpl w:val="5C8CE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B7316"/>
    <w:multiLevelType w:val="hybridMultilevel"/>
    <w:tmpl w:val="C88AD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402A0"/>
    <w:multiLevelType w:val="hybridMultilevel"/>
    <w:tmpl w:val="4162BB30"/>
    <w:lvl w:ilvl="0" w:tplc="EE6059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FC7"/>
    <w:rsid w:val="00096131"/>
    <w:rsid w:val="00212A74"/>
    <w:rsid w:val="00243F47"/>
    <w:rsid w:val="002779CF"/>
    <w:rsid w:val="002B213E"/>
    <w:rsid w:val="002F707A"/>
    <w:rsid w:val="003C4743"/>
    <w:rsid w:val="00433FC7"/>
    <w:rsid w:val="00475F69"/>
    <w:rsid w:val="00487463"/>
    <w:rsid w:val="004A3721"/>
    <w:rsid w:val="005010FB"/>
    <w:rsid w:val="005C1145"/>
    <w:rsid w:val="005D1CFA"/>
    <w:rsid w:val="00653F1D"/>
    <w:rsid w:val="007952E9"/>
    <w:rsid w:val="00822B88"/>
    <w:rsid w:val="00847BC6"/>
    <w:rsid w:val="00943880"/>
    <w:rsid w:val="009A3F6B"/>
    <w:rsid w:val="00A67561"/>
    <w:rsid w:val="00A77124"/>
    <w:rsid w:val="00C4464B"/>
    <w:rsid w:val="00CB2ABC"/>
    <w:rsid w:val="00D7100D"/>
    <w:rsid w:val="00D851DD"/>
    <w:rsid w:val="00DA6E1D"/>
    <w:rsid w:val="00E216EC"/>
    <w:rsid w:val="00F46EC8"/>
    <w:rsid w:val="00FE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F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33FC7"/>
    <w:rPr>
      <w:b/>
      <w:bCs/>
    </w:rPr>
  </w:style>
  <w:style w:type="character" w:customStyle="1" w:styleId="2">
    <w:name w:val="Основной текст (2)_"/>
    <w:basedOn w:val="a0"/>
    <w:link w:val="21"/>
    <w:uiPriority w:val="99"/>
    <w:rsid w:val="00A77124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77124"/>
    <w:pPr>
      <w:widowControl w:val="0"/>
      <w:shd w:val="clear" w:color="auto" w:fill="FFFFFF"/>
      <w:spacing w:before="540" w:after="0" w:line="648" w:lineRule="exact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A771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Zumrud</dc:creator>
  <cp:lastModifiedBy>Zumrud</cp:lastModifiedBy>
  <cp:revision>5</cp:revision>
  <cp:lastPrinted>2017-12-20T13:31:00Z</cp:lastPrinted>
  <dcterms:created xsi:type="dcterms:W3CDTF">2017-12-19T18:50:00Z</dcterms:created>
  <dcterms:modified xsi:type="dcterms:W3CDTF">2017-12-27T09:37:00Z</dcterms:modified>
</cp:coreProperties>
</file>